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81C69" w14:textId="423BB144" w:rsidR="00E104F1" w:rsidRPr="000F3DC2" w:rsidRDefault="00E104F1" w:rsidP="000F3DC2">
      <w:pPr>
        <w:pStyle w:val="Nagwek1"/>
        <w:spacing w:line="276" w:lineRule="auto"/>
        <w:jc w:val="right"/>
        <w:rPr>
          <w:rFonts w:asciiTheme="minorHAnsi" w:hAnsiTheme="minorHAnsi" w:cstheme="minorHAnsi"/>
          <w:b/>
          <w:color w:val="auto"/>
          <w:sz w:val="24"/>
          <w:szCs w:val="24"/>
        </w:rPr>
      </w:pPr>
      <w:bookmarkStart w:id="0" w:name="bookmark93"/>
      <w:r w:rsidRPr="000F3DC2">
        <w:rPr>
          <w:rFonts w:asciiTheme="minorHAnsi" w:hAnsiTheme="minorHAnsi" w:cstheme="minorHAnsi"/>
          <w:b/>
          <w:color w:val="auto"/>
          <w:sz w:val="24"/>
          <w:szCs w:val="24"/>
        </w:rPr>
        <w:t>Załącznik nr 3 do SWZ – wzór umowy</w:t>
      </w:r>
    </w:p>
    <w:p w14:paraId="7EBB2A59" w14:textId="77777777" w:rsidR="00E104F1" w:rsidRPr="000F3DC2" w:rsidRDefault="00E104F1" w:rsidP="00E104F1"/>
    <w:p w14:paraId="09E86F34" w14:textId="77777777" w:rsidR="00E104F1" w:rsidRPr="000F3DC2" w:rsidRDefault="00E104F1" w:rsidP="00E104F1">
      <w:pPr>
        <w:autoSpaceDE w:val="0"/>
        <w:autoSpaceDN w:val="0"/>
        <w:adjustRightInd w:val="0"/>
        <w:spacing w:line="276" w:lineRule="auto"/>
        <w:jc w:val="center"/>
        <w:rPr>
          <w:rFonts w:asciiTheme="minorHAnsi" w:hAnsiTheme="minorHAnsi" w:cstheme="minorHAnsi"/>
          <w:b/>
        </w:rPr>
      </w:pPr>
      <w:r w:rsidRPr="000F3DC2">
        <w:rPr>
          <w:rFonts w:asciiTheme="minorHAnsi" w:hAnsiTheme="minorHAnsi" w:cstheme="minorHAnsi"/>
          <w:b/>
        </w:rPr>
        <w:t xml:space="preserve">UMOWA NR </w:t>
      </w:r>
      <w:r w:rsidRPr="000F3DC2">
        <w:rPr>
          <w:rFonts w:asciiTheme="minorHAnsi" w:hAnsiTheme="minorHAnsi" w:cstheme="minorHAnsi"/>
          <w:b/>
          <w:highlight w:val="lightGray"/>
        </w:rPr>
        <w:t>[*]</w:t>
      </w:r>
    </w:p>
    <w:p w14:paraId="34FEE5BF" w14:textId="77777777" w:rsidR="00E104F1" w:rsidRPr="000F3DC2" w:rsidRDefault="00E104F1" w:rsidP="00E104F1">
      <w:pPr>
        <w:autoSpaceDE w:val="0"/>
        <w:autoSpaceDN w:val="0"/>
        <w:adjustRightInd w:val="0"/>
        <w:spacing w:line="276" w:lineRule="auto"/>
        <w:jc w:val="both"/>
        <w:rPr>
          <w:rFonts w:asciiTheme="minorHAnsi" w:hAnsiTheme="minorHAnsi" w:cstheme="minorHAnsi"/>
        </w:rPr>
      </w:pPr>
    </w:p>
    <w:p w14:paraId="31C0B1A5"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 xml:space="preserve">zawarta w dniu </w:t>
      </w:r>
      <w:r w:rsidRPr="000F3DC2">
        <w:rPr>
          <w:rFonts w:asciiTheme="minorHAnsi" w:hAnsiTheme="minorHAnsi" w:cstheme="minorHAnsi"/>
          <w:highlight w:val="lightGray"/>
        </w:rPr>
        <w:t>[*]</w:t>
      </w:r>
      <w:r w:rsidRPr="000F3DC2">
        <w:rPr>
          <w:rFonts w:asciiTheme="minorHAnsi" w:hAnsiTheme="minorHAnsi" w:cstheme="minorHAnsi"/>
        </w:rPr>
        <w:t xml:space="preserve"> r. w Brzesku pomiędzy:</w:t>
      </w:r>
    </w:p>
    <w:p w14:paraId="486BD7F0" w14:textId="77777777" w:rsidR="00E104F1" w:rsidRPr="000F3DC2" w:rsidRDefault="00E104F1" w:rsidP="000F3DC2">
      <w:pPr>
        <w:autoSpaceDE w:val="0"/>
        <w:autoSpaceDN w:val="0"/>
        <w:adjustRightInd w:val="0"/>
        <w:spacing w:line="276" w:lineRule="auto"/>
        <w:rPr>
          <w:rFonts w:asciiTheme="minorHAnsi" w:hAnsiTheme="minorHAnsi" w:cstheme="minorHAnsi"/>
        </w:rPr>
      </w:pPr>
    </w:p>
    <w:p w14:paraId="6C47F996"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b/>
        </w:rPr>
        <w:t>Skarbem Państwa - Sądem Rejonowym w Brzesku</w:t>
      </w:r>
      <w:r w:rsidRPr="000F3DC2">
        <w:rPr>
          <w:rFonts w:asciiTheme="minorHAnsi" w:hAnsiTheme="minorHAnsi" w:cstheme="minorHAnsi"/>
        </w:rPr>
        <w:t xml:space="preserve">, ul. Tadeusza Kościuszki nr 20, 32-800 Brzesko, NIP 869-10-35-748, REGON 000683625, </w:t>
      </w:r>
    </w:p>
    <w:p w14:paraId="203EE2CF"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 xml:space="preserve">zwanym w dalszym tekście </w:t>
      </w:r>
      <w:r w:rsidRPr="000F3DC2">
        <w:rPr>
          <w:rFonts w:asciiTheme="minorHAnsi" w:hAnsiTheme="minorHAnsi" w:cstheme="minorHAnsi"/>
          <w:i/>
          <w:iCs/>
        </w:rPr>
        <w:t>„Zamawiającym”</w:t>
      </w:r>
      <w:r w:rsidRPr="000F3DC2">
        <w:rPr>
          <w:rFonts w:asciiTheme="minorHAnsi" w:hAnsiTheme="minorHAnsi" w:cstheme="minorHAnsi"/>
        </w:rPr>
        <w:t xml:space="preserve">, </w:t>
      </w:r>
    </w:p>
    <w:p w14:paraId="278FE7A8"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reprezentowanym przez:</w:t>
      </w:r>
    </w:p>
    <w:p w14:paraId="56B6E44F" w14:textId="77777777" w:rsidR="00E104F1" w:rsidRPr="000F3DC2" w:rsidRDefault="00E104F1" w:rsidP="000F3DC2">
      <w:pPr>
        <w:autoSpaceDE w:val="0"/>
        <w:autoSpaceDN w:val="0"/>
        <w:adjustRightInd w:val="0"/>
        <w:spacing w:line="276" w:lineRule="auto"/>
        <w:rPr>
          <w:rFonts w:asciiTheme="minorHAnsi" w:hAnsiTheme="minorHAnsi" w:cstheme="minorHAnsi"/>
          <w:b/>
          <w:bCs/>
          <w:iCs/>
        </w:rPr>
      </w:pPr>
      <w:r w:rsidRPr="000F3DC2">
        <w:rPr>
          <w:rFonts w:asciiTheme="minorHAnsi" w:hAnsiTheme="minorHAnsi" w:cstheme="minorHAnsi"/>
          <w:b/>
          <w:bCs/>
          <w:iCs/>
        </w:rPr>
        <w:t>Pana Marcina Zacharę – Dyrektora Sądu Rejonowego w Brzesku</w:t>
      </w:r>
    </w:p>
    <w:p w14:paraId="41618117" w14:textId="77777777" w:rsidR="00E104F1" w:rsidRPr="000F3DC2" w:rsidRDefault="00E104F1" w:rsidP="000F3DC2">
      <w:pPr>
        <w:autoSpaceDE w:val="0"/>
        <w:autoSpaceDN w:val="0"/>
        <w:adjustRightInd w:val="0"/>
        <w:spacing w:before="120" w:after="120" w:line="276" w:lineRule="auto"/>
        <w:rPr>
          <w:rFonts w:asciiTheme="minorHAnsi" w:hAnsiTheme="minorHAnsi" w:cstheme="minorHAnsi"/>
        </w:rPr>
      </w:pPr>
      <w:r w:rsidRPr="000F3DC2">
        <w:rPr>
          <w:rFonts w:asciiTheme="minorHAnsi" w:hAnsiTheme="minorHAnsi" w:cstheme="minorHAnsi"/>
        </w:rPr>
        <w:t>a</w:t>
      </w:r>
    </w:p>
    <w:p w14:paraId="54A239C1" w14:textId="77777777" w:rsidR="00E104F1" w:rsidRPr="000F3DC2" w:rsidRDefault="00E104F1" w:rsidP="000F3DC2">
      <w:pPr>
        <w:autoSpaceDE w:val="0"/>
        <w:autoSpaceDN w:val="0"/>
        <w:adjustRightInd w:val="0"/>
        <w:spacing w:line="276" w:lineRule="auto"/>
        <w:rPr>
          <w:rFonts w:asciiTheme="minorHAnsi" w:hAnsiTheme="minorHAnsi" w:cstheme="minorHAnsi"/>
          <w:highlight w:val="lightGray"/>
        </w:rPr>
      </w:pPr>
      <w:r w:rsidRPr="000F3DC2">
        <w:rPr>
          <w:rFonts w:asciiTheme="minorHAnsi" w:hAnsiTheme="minorHAnsi" w:cstheme="minorHAnsi"/>
          <w:b/>
          <w:highlight w:val="lightGray"/>
        </w:rPr>
        <w:t>[*]</w:t>
      </w:r>
    </w:p>
    <w:p w14:paraId="6E8E7841"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 xml:space="preserve">zwanym w dalszym tekście </w:t>
      </w:r>
      <w:r w:rsidRPr="000F3DC2">
        <w:rPr>
          <w:rFonts w:asciiTheme="minorHAnsi" w:hAnsiTheme="minorHAnsi" w:cstheme="minorHAnsi"/>
          <w:i/>
          <w:iCs/>
        </w:rPr>
        <w:t>„Wykonawcą”</w:t>
      </w:r>
      <w:r w:rsidRPr="000F3DC2">
        <w:rPr>
          <w:rFonts w:asciiTheme="minorHAnsi" w:hAnsiTheme="minorHAnsi" w:cstheme="minorHAnsi"/>
        </w:rPr>
        <w:t xml:space="preserve">, </w:t>
      </w:r>
    </w:p>
    <w:p w14:paraId="6AA838F7" w14:textId="77777777"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 xml:space="preserve">reprezentowanym przez: </w:t>
      </w:r>
      <w:r w:rsidRPr="000F3DC2">
        <w:rPr>
          <w:rFonts w:asciiTheme="minorHAnsi" w:hAnsiTheme="minorHAnsi" w:cstheme="minorHAnsi"/>
          <w:b/>
          <w:bCs/>
          <w:highlight w:val="lightGray"/>
        </w:rPr>
        <w:t>[*]</w:t>
      </w:r>
    </w:p>
    <w:p w14:paraId="529E568A" w14:textId="77777777" w:rsidR="00E104F1" w:rsidRPr="000F3DC2" w:rsidRDefault="00E104F1" w:rsidP="000F3DC2">
      <w:pPr>
        <w:autoSpaceDE w:val="0"/>
        <w:autoSpaceDN w:val="0"/>
        <w:adjustRightInd w:val="0"/>
        <w:spacing w:line="276" w:lineRule="auto"/>
        <w:rPr>
          <w:rFonts w:asciiTheme="minorHAnsi" w:hAnsiTheme="minorHAnsi" w:cstheme="minorHAnsi"/>
        </w:rPr>
      </w:pPr>
    </w:p>
    <w:p w14:paraId="1F6ABACF" w14:textId="49221A9C" w:rsidR="00E104F1" w:rsidRPr="000F3DC2" w:rsidRDefault="00E104F1" w:rsidP="000F3DC2">
      <w:pPr>
        <w:autoSpaceDE w:val="0"/>
        <w:autoSpaceDN w:val="0"/>
        <w:adjustRightInd w:val="0"/>
        <w:spacing w:line="276" w:lineRule="auto"/>
        <w:rPr>
          <w:rFonts w:asciiTheme="minorHAnsi" w:hAnsiTheme="minorHAnsi" w:cstheme="minorHAnsi"/>
        </w:rPr>
      </w:pPr>
      <w:r w:rsidRPr="000F3DC2">
        <w:rPr>
          <w:rFonts w:asciiTheme="minorHAnsi" w:hAnsiTheme="minorHAnsi" w:cstheme="minorHAnsi"/>
        </w:rPr>
        <w:t>Niniejsza umowa zostaje zawarta zgodnie z ustawą z dnia 11 września 2019 r. Prawo Zamówień Publicznych (</w:t>
      </w:r>
      <w:proofErr w:type="spellStart"/>
      <w:r w:rsidRPr="000F3DC2">
        <w:rPr>
          <w:rFonts w:asciiTheme="minorHAnsi" w:hAnsiTheme="minorHAnsi" w:cstheme="minorHAnsi"/>
        </w:rPr>
        <w:t>t.j</w:t>
      </w:r>
      <w:proofErr w:type="spellEnd"/>
      <w:r w:rsidRPr="000F3DC2">
        <w:rPr>
          <w:rFonts w:asciiTheme="minorHAnsi" w:hAnsiTheme="minorHAnsi" w:cstheme="minorHAnsi"/>
        </w:rPr>
        <w:t xml:space="preserve">. Dz. U. z 2024 r. poz. 1320 </w:t>
      </w:r>
      <w:r w:rsidR="000F3DC2" w:rsidRPr="000F3DC2">
        <w:rPr>
          <w:rFonts w:asciiTheme="minorHAnsi" w:hAnsiTheme="minorHAnsi" w:cstheme="minorHAnsi"/>
        </w:rPr>
        <w:t xml:space="preserve">z </w:t>
      </w:r>
      <w:proofErr w:type="spellStart"/>
      <w:r w:rsidR="000F3DC2" w:rsidRPr="000F3DC2">
        <w:rPr>
          <w:rFonts w:asciiTheme="minorHAnsi" w:hAnsiTheme="minorHAnsi" w:cstheme="minorHAnsi"/>
        </w:rPr>
        <w:t>późn</w:t>
      </w:r>
      <w:proofErr w:type="spellEnd"/>
      <w:r w:rsidR="000F3DC2" w:rsidRPr="000F3DC2">
        <w:rPr>
          <w:rFonts w:asciiTheme="minorHAnsi" w:hAnsiTheme="minorHAnsi" w:cstheme="minorHAnsi"/>
        </w:rPr>
        <w:t xml:space="preserve">. </w:t>
      </w:r>
      <w:r w:rsidRPr="000F3DC2">
        <w:rPr>
          <w:rFonts w:asciiTheme="minorHAnsi" w:hAnsiTheme="minorHAnsi" w:cstheme="minorHAnsi"/>
        </w:rPr>
        <w:t xml:space="preserve">zm.) w następstwie dokonanego przez Zamawiającego wyboru oferty Wykonawcy w postępowaniu o udzielenie zamówienia publicznego w trybie podstawowym bez prowadzenia negocjacji.   </w:t>
      </w:r>
    </w:p>
    <w:p w14:paraId="21D069BE" w14:textId="77777777" w:rsidR="00E104F1" w:rsidRPr="000F3DC2" w:rsidRDefault="00E104F1" w:rsidP="00E104F1">
      <w:pPr>
        <w:pStyle w:val="Nagwek1"/>
        <w:spacing w:line="276" w:lineRule="auto"/>
        <w:jc w:val="center"/>
        <w:rPr>
          <w:rFonts w:asciiTheme="minorHAnsi" w:hAnsiTheme="minorHAnsi" w:cstheme="minorHAnsi"/>
          <w:b/>
          <w:bCs/>
          <w:color w:val="auto"/>
          <w:sz w:val="24"/>
          <w:szCs w:val="24"/>
        </w:rPr>
      </w:pPr>
      <w:r w:rsidRPr="000F3DC2">
        <w:rPr>
          <w:rFonts w:asciiTheme="minorHAnsi" w:hAnsiTheme="minorHAnsi" w:cstheme="minorHAnsi"/>
          <w:b/>
          <w:bCs/>
          <w:color w:val="auto"/>
          <w:sz w:val="24"/>
          <w:szCs w:val="24"/>
        </w:rPr>
        <w:t>§ 1</w:t>
      </w:r>
      <w:bookmarkEnd w:id="0"/>
    </w:p>
    <w:p w14:paraId="53755F83" w14:textId="77777777" w:rsidR="00E104F1" w:rsidRPr="000F3DC2" w:rsidRDefault="00E104F1" w:rsidP="00E104F1">
      <w:pPr>
        <w:pStyle w:val="Bezodstpw"/>
        <w:spacing w:after="120" w:line="276" w:lineRule="auto"/>
        <w:jc w:val="center"/>
        <w:rPr>
          <w:rFonts w:cstheme="minorHAnsi"/>
          <w:b/>
          <w:sz w:val="24"/>
        </w:rPr>
      </w:pPr>
      <w:bookmarkStart w:id="1" w:name="bookmark94"/>
      <w:r w:rsidRPr="000F3DC2">
        <w:rPr>
          <w:rFonts w:cstheme="minorHAnsi"/>
          <w:b/>
          <w:sz w:val="24"/>
        </w:rPr>
        <w:t>Przedmiot umowy</w:t>
      </w:r>
      <w:bookmarkEnd w:id="1"/>
    </w:p>
    <w:p w14:paraId="58DE02A0" w14:textId="51F07FF9" w:rsidR="00E104F1" w:rsidRPr="000F3DC2" w:rsidRDefault="00E104F1" w:rsidP="000F3DC2">
      <w:pPr>
        <w:pStyle w:val="Teksttreci0"/>
        <w:numPr>
          <w:ilvl w:val="0"/>
          <w:numId w:val="4"/>
        </w:numPr>
        <w:spacing w:line="276" w:lineRule="auto"/>
        <w:ind w:left="567"/>
        <w:contextualSpacing/>
        <w:rPr>
          <w:rFonts w:asciiTheme="minorHAnsi" w:hAnsiTheme="minorHAnsi" w:cstheme="minorHAnsi"/>
          <w:b/>
          <w:i/>
          <w:sz w:val="24"/>
          <w:szCs w:val="24"/>
        </w:rPr>
      </w:pPr>
      <w:r w:rsidRPr="000F3DC2">
        <w:rPr>
          <w:rFonts w:asciiTheme="minorHAnsi" w:hAnsiTheme="minorHAnsi" w:cstheme="minorHAnsi"/>
          <w:sz w:val="24"/>
          <w:szCs w:val="24"/>
        </w:rPr>
        <w:t xml:space="preserve">Zamawiający powierza, a Wykonawca przyjmuje do wykonania </w:t>
      </w:r>
      <w:r w:rsidR="00786DDC" w:rsidRPr="000F3DC2">
        <w:rPr>
          <w:rFonts w:asciiTheme="minorHAnsi" w:hAnsiTheme="minorHAnsi" w:cstheme="minorHAnsi"/>
          <w:sz w:val="24"/>
          <w:szCs w:val="24"/>
        </w:rPr>
        <w:t xml:space="preserve">zrealizowanie robót budowalnych w ramach zadania </w:t>
      </w:r>
      <w:r w:rsidRPr="000F3DC2">
        <w:rPr>
          <w:rFonts w:asciiTheme="minorHAnsi" w:hAnsiTheme="minorHAnsi" w:cstheme="minorHAnsi"/>
          <w:sz w:val="24"/>
          <w:szCs w:val="24"/>
        </w:rPr>
        <w:t>pn.</w:t>
      </w:r>
      <w:r w:rsidRPr="000F3DC2">
        <w:rPr>
          <w:rFonts w:asciiTheme="minorHAnsi" w:hAnsiTheme="minorHAnsi" w:cstheme="minorHAnsi"/>
          <w:b/>
          <w:i/>
          <w:sz w:val="24"/>
          <w:szCs w:val="24"/>
        </w:rPr>
        <w:t xml:space="preserve"> </w:t>
      </w:r>
      <w:bookmarkStart w:id="2" w:name="bookmark95"/>
      <w:r w:rsidRPr="000F3DC2">
        <w:rPr>
          <w:rFonts w:asciiTheme="minorHAnsi" w:hAnsiTheme="minorHAnsi" w:cstheme="minorHAnsi"/>
          <w:b/>
          <w:iCs/>
          <w:sz w:val="24"/>
          <w:szCs w:val="24"/>
        </w:rPr>
        <w:t>„</w:t>
      </w:r>
      <w:r w:rsidR="000F3DC2" w:rsidRPr="000F3DC2">
        <w:rPr>
          <w:rFonts w:asciiTheme="minorHAnsi" w:hAnsiTheme="minorHAnsi" w:cstheme="minorHAnsi"/>
          <w:b/>
          <w:iCs/>
          <w:sz w:val="24"/>
          <w:szCs w:val="24"/>
        </w:rPr>
        <w:t>Wykonanie izolacji przeciwwilgociowej oraz prac remontowych w poziomie piwnic budynku Sądu Rejonowego w Brzesku – Etap II</w:t>
      </w:r>
      <w:r w:rsidRPr="000F3DC2">
        <w:rPr>
          <w:rFonts w:asciiTheme="minorHAnsi" w:hAnsiTheme="minorHAnsi" w:cstheme="minorHAnsi"/>
          <w:b/>
          <w:iCs/>
          <w:sz w:val="24"/>
          <w:szCs w:val="24"/>
        </w:rPr>
        <w:t xml:space="preserve">”, </w:t>
      </w:r>
      <w:r w:rsidRPr="000F3DC2">
        <w:rPr>
          <w:rFonts w:asciiTheme="minorHAnsi" w:hAnsiTheme="minorHAnsi" w:cstheme="minorHAnsi"/>
          <w:bCs/>
          <w:iCs/>
          <w:sz w:val="24"/>
          <w:szCs w:val="24"/>
        </w:rPr>
        <w:t>zwan</w:t>
      </w:r>
      <w:r w:rsidR="00786DDC" w:rsidRPr="000F3DC2">
        <w:rPr>
          <w:rFonts w:asciiTheme="minorHAnsi" w:hAnsiTheme="minorHAnsi" w:cstheme="minorHAnsi"/>
          <w:bCs/>
          <w:iCs/>
          <w:sz w:val="24"/>
          <w:szCs w:val="24"/>
        </w:rPr>
        <w:t>ych</w:t>
      </w:r>
      <w:r w:rsidRPr="000F3DC2">
        <w:rPr>
          <w:rFonts w:asciiTheme="minorHAnsi" w:hAnsiTheme="minorHAnsi" w:cstheme="minorHAnsi"/>
          <w:bCs/>
          <w:iCs/>
          <w:sz w:val="24"/>
          <w:szCs w:val="24"/>
        </w:rPr>
        <w:t xml:space="preserve"> dalej: „zadaniem”, „przedmiotem umowy”</w:t>
      </w:r>
      <w:r w:rsidR="00786DDC" w:rsidRPr="000F3DC2">
        <w:rPr>
          <w:rFonts w:asciiTheme="minorHAnsi" w:hAnsiTheme="minorHAnsi" w:cstheme="minorHAnsi"/>
          <w:bCs/>
          <w:iCs/>
          <w:sz w:val="24"/>
          <w:szCs w:val="24"/>
        </w:rPr>
        <w:t xml:space="preserve">, „robotami”, a Zamawiający zobowiązuje się do przekazania miejsca wykonania robot budowalnych oraz do ich odebrania </w:t>
      </w:r>
      <w:r w:rsidR="00786DDC" w:rsidRPr="000F3DC2">
        <w:rPr>
          <w:rFonts w:asciiTheme="minorHAnsi" w:hAnsiTheme="minorHAnsi" w:cstheme="minorHAnsi"/>
          <w:sz w:val="24"/>
          <w:szCs w:val="24"/>
        </w:rPr>
        <w:t>po sprawdzeniu ich należytego wykonania</w:t>
      </w:r>
      <w:r w:rsidR="00786DDC" w:rsidRPr="000F3DC2">
        <w:rPr>
          <w:rFonts w:asciiTheme="minorHAnsi" w:hAnsiTheme="minorHAnsi" w:cstheme="minorHAnsi"/>
          <w:bCs/>
          <w:iCs/>
          <w:sz w:val="24"/>
          <w:szCs w:val="24"/>
        </w:rPr>
        <w:t xml:space="preserve"> i zapłaty umówionego wynagrodzenia. </w:t>
      </w:r>
    </w:p>
    <w:p w14:paraId="58178C64" w14:textId="7DF3A86C" w:rsidR="00E104F1" w:rsidRPr="000F3DC2" w:rsidRDefault="00E104F1" w:rsidP="000F3DC2">
      <w:pPr>
        <w:pStyle w:val="Teksttreci0"/>
        <w:numPr>
          <w:ilvl w:val="0"/>
          <w:numId w:val="4"/>
        </w:numPr>
        <w:spacing w:line="276" w:lineRule="auto"/>
        <w:ind w:left="567" w:hanging="425"/>
        <w:contextualSpacing/>
        <w:rPr>
          <w:rFonts w:asciiTheme="minorHAnsi" w:hAnsiTheme="minorHAnsi" w:cstheme="minorHAnsi"/>
          <w:b/>
          <w:i/>
          <w:sz w:val="24"/>
          <w:szCs w:val="24"/>
        </w:rPr>
      </w:pPr>
      <w:r w:rsidRPr="000F3DC2">
        <w:rPr>
          <w:rFonts w:asciiTheme="minorHAnsi" w:hAnsiTheme="minorHAnsi" w:cstheme="minorHAnsi"/>
          <w:sz w:val="24"/>
          <w:szCs w:val="24"/>
        </w:rPr>
        <w:t xml:space="preserve">Szczegółowy </w:t>
      </w:r>
      <w:r w:rsidRPr="000F3DC2">
        <w:rPr>
          <w:rFonts w:asciiTheme="minorHAnsi" w:hAnsiTheme="minorHAnsi" w:cstheme="minorHAnsi"/>
          <w:bCs/>
          <w:sz w:val="24"/>
          <w:szCs w:val="24"/>
        </w:rPr>
        <w:t xml:space="preserve">opis przedmiotu umowy oraz warunki realizacji zamówienia określają </w:t>
      </w:r>
      <w:r w:rsidRPr="000F3DC2">
        <w:rPr>
          <w:rFonts w:asciiTheme="minorHAnsi" w:hAnsiTheme="minorHAnsi" w:cstheme="minorHAnsi"/>
          <w:sz w:val="24"/>
          <w:szCs w:val="24"/>
        </w:rPr>
        <w:t xml:space="preserve">postanowienia niniejszej umowy, </w:t>
      </w:r>
      <w:r w:rsidRPr="000F3DC2">
        <w:rPr>
          <w:rFonts w:asciiTheme="minorHAnsi" w:eastAsia="SimSun" w:hAnsiTheme="minorHAnsi" w:cstheme="minorHAnsi"/>
          <w:sz w:val="24"/>
          <w:szCs w:val="24"/>
          <w:lang w:eastAsia="hi-IN" w:bidi="hi-IN"/>
        </w:rPr>
        <w:t>Specyfikacja Warunków Zamówienia</w:t>
      </w:r>
      <w:r w:rsidRPr="000F3DC2">
        <w:rPr>
          <w:rFonts w:asciiTheme="minorHAnsi" w:hAnsiTheme="minorHAnsi" w:cstheme="minorHAnsi"/>
          <w:sz w:val="24"/>
          <w:szCs w:val="24"/>
        </w:rPr>
        <w:t xml:space="preserve"> (dalej: SWZ), załączniki do SWZ</w:t>
      </w:r>
      <w:r w:rsidR="00786DDC" w:rsidRPr="000F3DC2">
        <w:rPr>
          <w:rFonts w:asciiTheme="minorHAnsi" w:hAnsiTheme="minorHAnsi" w:cstheme="minorHAnsi"/>
          <w:sz w:val="24"/>
          <w:szCs w:val="24"/>
        </w:rPr>
        <w:t xml:space="preserve"> (dokumentacja techniczna)</w:t>
      </w:r>
      <w:r w:rsidRPr="000F3DC2">
        <w:rPr>
          <w:rFonts w:asciiTheme="minorHAnsi" w:hAnsiTheme="minorHAnsi" w:cstheme="minorHAnsi"/>
          <w:sz w:val="24"/>
          <w:szCs w:val="24"/>
        </w:rPr>
        <w:t xml:space="preserve">, wyjaśnienia do SWZ sporządzone na etapie prowadzenia postępowania o udzielenie zamówienia publicznego oraz oferta Wykonawcy stanowiąca załącznik nr 1 do Umowy. </w:t>
      </w:r>
    </w:p>
    <w:p w14:paraId="520B2E81" w14:textId="77777777" w:rsidR="00CD77D9" w:rsidRDefault="00E104F1" w:rsidP="00CD77D9">
      <w:pPr>
        <w:pStyle w:val="Teksttreci0"/>
        <w:numPr>
          <w:ilvl w:val="0"/>
          <w:numId w:val="4"/>
        </w:numPr>
        <w:shd w:val="clear" w:color="auto" w:fill="auto"/>
        <w:spacing w:line="276" w:lineRule="auto"/>
        <w:ind w:left="567" w:hanging="425"/>
        <w:contextualSpacing/>
        <w:rPr>
          <w:rFonts w:asciiTheme="minorHAnsi" w:hAnsiTheme="minorHAnsi" w:cstheme="minorHAnsi"/>
          <w:bCs/>
          <w:iCs/>
          <w:sz w:val="24"/>
          <w:szCs w:val="24"/>
        </w:rPr>
      </w:pPr>
      <w:bookmarkStart w:id="3" w:name="_Hlk164784222"/>
      <w:r w:rsidRPr="000F3DC2">
        <w:rPr>
          <w:rFonts w:asciiTheme="minorHAnsi" w:hAnsiTheme="minorHAnsi" w:cstheme="minorHAnsi"/>
          <w:bCs/>
          <w:iCs/>
          <w:sz w:val="24"/>
          <w:szCs w:val="24"/>
        </w:rPr>
        <w:t xml:space="preserve">W związku z faktem, że </w:t>
      </w:r>
      <w:bookmarkStart w:id="4" w:name="_Hlk164784199"/>
      <w:r w:rsidRPr="000F3DC2">
        <w:rPr>
          <w:rFonts w:asciiTheme="minorHAnsi" w:hAnsiTheme="minorHAnsi" w:cstheme="minorHAnsi"/>
          <w:bCs/>
          <w:iCs/>
          <w:sz w:val="24"/>
          <w:szCs w:val="24"/>
        </w:rPr>
        <w:t xml:space="preserve">obiekt, w którym prowadzone będą roboty budowlane objęte przedmiotem zamówienia będzie użytkowany w trakcie prowadzonych robót </w:t>
      </w:r>
      <w:r w:rsidRPr="000F3DC2">
        <w:rPr>
          <w:rFonts w:asciiTheme="minorHAnsi" w:hAnsiTheme="minorHAnsi" w:cstheme="minorHAnsi"/>
          <w:bCs/>
          <w:iCs/>
          <w:sz w:val="24"/>
          <w:szCs w:val="24"/>
        </w:rPr>
        <w:lastRenderedPageBreak/>
        <w:t xml:space="preserve">budowlanych, Wykonawca musi przewidzieć konieczność prowadzenia prac przy zachowaniu wszelkich wymogów technologicznych zapewniających bezpieczne funkcjonowanie obiektu. Zakres prac oraz godziny ich wykonywania należy uzgodnić z Zamawiającym. Korzystanie z dostawy energii elektrycznej, wody i kanalizacji powinno odbywać się cały czas bez zakłóceń w godzinach pracy obiektu. W przypadku </w:t>
      </w:r>
      <w:r w:rsidRPr="00E52C23">
        <w:rPr>
          <w:rFonts w:asciiTheme="minorHAnsi" w:hAnsiTheme="minorHAnsi" w:cstheme="minorHAnsi"/>
          <w:bCs/>
          <w:iCs/>
          <w:sz w:val="24"/>
          <w:szCs w:val="24"/>
        </w:rPr>
        <w:t>konieczności wyłączenia mediów powinno odbywać się to poza godzinami pracy lub po uprzednim uzgodnieniu z osobami odpowiedzialnymi za funkcjonowanie budynku.</w:t>
      </w:r>
    </w:p>
    <w:p w14:paraId="45AB9835" w14:textId="662FC7A7" w:rsidR="00CD77D9" w:rsidRPr="00CD77D9" w:rsidRDefault="00CD77D9" w:rsidP="00CD77D9">
      <w:pPr>
        <w:pStyle w:val="Teksttreci0"/>
        <w:numPr>
          <w:ilvl w:val="0"/>
          <w:numId w:val="4"/>
        </w:numPr>
        <w:shd w:val="clear" w:color="auto" w:fill="auto"/>
        <w:spacing w:line="276" w:lineRule="auto"/>
        <w:ind w:left="567" w:hanging="425"/>
        <w:contextualSpacing/>
        <w:rPr>
          <w:rFonts w:asciiTheme="minorHAnsi" w:hAnsiTheme="minorHAnsi" w:cstheme="minorHAnsi"/>
          <w:bCs/>
          <w:iCs/>
          <w:sz w:val="24"/>
          <w:szCs w:val="24"/>
        </w:rPr>
      </w:pPr>
      <w:r w:rsidRPr="00CD77D9">
        <w:rPr>
          <w:rFonts w:asciiTheme="minorHAnsi" w:hAnsiTheme="minorHAnsi" w:cstheme="minorHAnsi"/>
          <w:sz w:val="24"/>
          <w:szCs w:val="24"/>
        </w:rPr>
        <w:t xml:space="preserve">Wszelkie roboty wykonywane przez Wykonawcę winne być zrealizowane: </w:t>
      </w:r>
    </w:p>
    <w:p w14:paraId="117C84CF" w14:textId="77777777" w:rsidR="00CD77D9" w:rsidRDefault="00CD77D9" w:rsidP="00CD77D9">
      <w:pPr>
        <w:pStyle w:val="Teksttreci41"/>
        <w:numPr>
          <w:ilvl w:val="2"/>
          <w:numId w:val="4"/>
        </w:numPr>
        <w:shd w:val="clear" w:color="auto" w:fill="auto"/>
        <w:spacing w:before="0" w:line="276" w:lineRule="auto"/>
        <w:ind w:left="993"/>
        <w:contextualSpacing/>
        <w:rPr>
          <w:rFonts w:asciiTheme="minorHAnsi" w:hAnsiTheme="minorHAnsi" w:cstheme="minorHAnsi"/>
          <w:sz w:val="24"/>
          <w:szCs w:val="24"/>
        </w:rPr>
      </w:pPr>
      <w:r w:rsidRPr="003B668E">
        <w:rPr>
          <w:rFonts w:asciiTheme="minorHAnsi" w:hAnsiTheme="minorHAnsi" w:cstheme="minorHAnsi"/>
          <w:sz w:val="24"/>
          <w:szCs w:val="24"/>
        </w:rPr>
        <w:t xml:space="preserve">zgodnie z przepisami Ustawy z dnia 7 lipca 1994 r. </w:t>
      </w:r>
      <w:r w:rsidRPr="003B668E">
        <w:rPr>
          <w:rFonts w:asciiTheme="minorHAnsi" w:hAnsiTheme="minorHAnsi" w:cstheme="minorHAnsi"/>
          <w:sz w:val="24"/>
          <w:szCs w:val="24"/>
        </w:rPr>
        <w:sym w:font="Symbol" w:char="F02D"/>
      </w:r>
      <w:r w:rsidRPr="003B668E">
        <w:rPr>
          <w:rFonts w:asciiTheme="minorHAnsi" w:hAnsiTheme="minorHAnsi" w:cstheme="minorHAnsi"/>
          <w:sz w:val="24"/>
          <w:szCs w:val="24"/>
        </w:rPr>
        <w:t xml:space="preserve"> Prawo Budowlane (</w:t>
      </w:r>
      <w:proofErr w:type="spellStart"/>
      <w:r w:rsidRPr="003B668E">
        <w:rPr>
          <w:rFonts w:asciiTheme="minorHAnsi" w:hAnsiTheme="minorHAnsi" w:cstheme="minorHAnsi"/>
          <w:sz w:val="24"/>
          <w:szCs w:val="24"/>
        </w:rPr>
        <w:t>t.j</w:t>
      </w:r>
      <w:proofErr w:type="spellEnd"/>
      <w:r w:rsidRPr="003B668E">
        <w:rPr>
          <w:rFonts w:asciiTheme="minorHAnsi" w:hAnsiTheme="minorHAnsi" w:cstheme="minorHAnsi"/>
          <w:sz w:val="24"/>
          <w:szCs w:val="24"/>
        </w:rPr>
        <w:t>. Dz. U. z 202</w:t>
      </w:r>
      <w:r>
        <w:rPr>
          <w:rFonts w:asciiTheme="minorHAnsi" w:hAnsiTheme="minorHAnsi" w:cstheme="minorHAnsi"/>
          <w:sz w:val="24"/>
          <w:szCs w:val="24"/>
        </w:rPr>
        <w:t>6</w:t>
      </w:r>
      <w:r w:rsidRPr="003B668E">
        <w:rPr>
          <w:rFonts w:asciiTheme="minorHAnsi" w:hAnsiTheme="minorHAnsi" w:cstheme="minorHAnsi"/>
          <w:sz w:val="24"/>
          <w:szCs w:val="24"/>
        </w:rPr>
        <w:t xml:space="preserve"> r. poz. </w:t>
      </w:r>
      <w:r>
        <w:rPr>
          <w:rFonts w:asciiTheme="minorHAnsi" w:hAnsiTheme="minorHAnsi" w:cstheme="minorHAnsi"/>
          <w:sz w:val="24"/>
          <w:szCs w:val="24"/>
        </w:rPr>
        <w:t>524</w:t>
      </w:r>
      <w:r w:rsidRPr="003B668E">
        <w:rPr>
          <w:rFonts w:asciiTheme="minorHAnsi" w:hAnsiTheme="minorHAnsi" w:cstheme="minorHAnsi"/>
          <w:sz w:val="24"/>
          <w:szCs w:val="24"/>
        </w:rPr>
        <w:t>), obowiązującymi normami i warunkami technicznymi wykonania i odbioru robót oraz sztuką budowlaną, przepisami bhp, ppoż., z poszanowaniem mienia Zamawiającego, środowiska oraz zgodnie z zaleceniami inspektora nadzoru inwestorskiego</w:t>
      </w:r>
      <w:r>
        <w:rPr>
          <w:rFonts w:asciiTheme="minorHAnsi" w:hAnsiTheme="minorHAnsi" w:cstheme="minorHAnsi"/>
          <w:sz w:val="24"/>
          <w:szCs w:val="24"/>
        </w:rPr>
        <w:t>;</w:t>
      </w:r>
    </w:p>
    <w:p w14:paraId="7B7153DF" w14:textId="3B022839" w:rsidR="00CD77D9" w:rsidRPr="00CD77D9" w:rsidRDefault="00CD77D9" w:rsidP="00CD77D9">
      <w:pPr>
        <w:pStyle w:val="Teksttreci41"/>
        <w:numPr>
          <w:ilvl w:val="2"/>
          <w:numId w:val="4"/>
        </w:numPr>
        <w:shd w:val="clear" w:color="auto" w:fill="auto"/>
        <w:spacing w:before="0" w:line="276" w:lineRule="auto"/>
        <w:ind w:left="993"/>
        <w:contextualSpacing/>
        <w:rPr>
          <w:rFonts w:asciiTheme="minorHAnsi" w:hAnsiTheme="minorHAnsi" w:cstheme="minorHAnsi"/>
          <w:sz w:val="24"/>
          <w:szCs w:val="24"/>
        </w:rPr>
      </w:pPr>
      <w:r w:rsidRPr="00CD77D9">
        <w:rPr>
          <w:rFonts w:asciiTheme="minorHAnsi" w:hAnsiTheme="minorHAnsi" w:cstheme="minorHAnsi"/>
          <w:sz w:val="24"/>
          <w:szCs w:val="24"/>
        </w:rPr>
        <w:t>zgodnie z dokumentacją postępowania, ekspertyzą techniczno-budowlaną oraz zaleceniami autora ekspertyzy, w szczególności w zakresie zachowania ciągłości technologicznej i stosowania rozwiązań przewidzianych dla kolejnych etapów prac. Z uwagi na etapowy charakter robót oraz konieczność zapewnienia prawidłowego zabezpieczenia, nadzoru i skuteczności przyjętych rozwiązań technicznych, wszelkie odstępstwa od zaleceń autora ekspertyzy lub przyjętej technologii wykonania robót wymagają uprzedniej pisemnej akceptacji Zamawiającego, po uzyskaniu stanowiska autora ekspertyzy, o ile odstępstwo dotyczy kwestii objętych jego ekspertyzą lub zaleceniami technicznym.</w:t>
      </w:r>
    </w:p>
    <w:p w14:paraId="16A4AF1B" w14:textId="53791E61" w:rsidR="00E104F1" w:rsidRPr="00E52C23" w:rsidRDefault="00E104F1" w:rsidP="00E52C23">
      <w:pPr>
        <w:pStyle w:val="Teksttreci0"/>
        <w:numPr>
          <w:ilvl w:val="0"/>
          <w:numId w:val="4"/>
        </w:numPr>
        <w:shd w:val="clear" w:color="auto" w:fill="auto"/>
        <w:spacing w:line="276" w:lineRule="auto"/>
        <w:ind w:left="567" w:hanging="425"/>
        <w:contextualSpacing/>
        <w:rPr>
          <w:rFonts w:asciiTheme="minorHAnsi" w:hAnsiTheme="minorHAnsi" w:cstheme="minorHAnsi"/>
          <w:bCs/>
          <w:iCs/>
          <w:sz w:val="24"/>
          <w:szCs w:val="24"/>
        </w:rPr>
      </w:pPr>
      <w:r w:rsidRPr="00E52C23">
        <w:rPr>
          <w:rFonts w:asciiTheme="minorHAnsi" w:hAnsiTheme="minorHAnsi" w:cstheme="minorHAnsi"/>
          <w:bCs/>
          <w:iCs/>
          <w:sz w:val="24"/>
          <w:szCs w:val="24"/>
        </w:rPr>
        <w:t xml:space="preserve">Wykonawca oświadcza, że posiada odpowiednią wiedzę, doświadczenie, kwalifikacje i dysponuje stosowną bazą do wykonania przedmiotu umowy oraz zobowiązuje się wykonać przedmiot umowy przy zachowaniu należytej zawodowej staranności w tym zgodnie z przepisami Prawa budowlanego, rozporządzeniem Ministra Infrastruktury z dnia 6 lutego 2003 r. w sprawie bezpieczeństwa i higieny pracy podczas wykonywania robót budowlanych,  </w:t>
      </w:r>
      <w:r w:rsidRPr="00E52C23">
        <w:rPr>
          <w:rFonts w:asciiTheme="minorHAnsi" w:hAnsiTheme="minorHAnsi" w:cstheme="minorHAnsi"/>
          <w:sz w:val="24"/>
          <w:szCs w:val="24"/>
        </w:rPr>
        <w:t xml:space="preserve">Rozporządzeniem Ministra Rozwoju i Technologii z dnia 20 grudnia 2021 r. w sprawie szczegółowego zakresu i formy dokumentacji projektowej, specyfikacji technicznych wykonania i odbioru robót budowlanych oraz programu funkcjonalno-użytkowego (Dz. U. </w:t>
      </w:r>
      <w:r w:rsidR="003F1104" w:rsidRPr="00E52C23">
        <w:rPr>
          <w:rFonts w:asciiTheme="minorHAnsi" w:hAnsiTheme="minorHAnsi" w:cstheme="minorHAnsi"/>
          <w:sz w:val="24"/>
          <w:szCs w:val="24"/>
        </w:rPr>
        <w:t xml:space="preserve">z 2021 r. </w:t>
      </w:r>
      <w:r w:rsidRPr="00E52C23">
        <w:rPr>
          <w:rFonts w:asciiTheme="minorHAnsi" w:hAnsiTheme="minorHAnsi" w:cstheme="minorHAnsi"/>
          <w:sz w:val="24"/>
          <w:szCs w:val="24"/>
        </w:rPr>
        <w:t>poz. 2454)</w:t>
      </w:r>
      <w:r w:rsidRPr="00E52C23">
        <w:rPr>
          <w:rFonts w:asciiTheme="minorHAnsi" w:hAnsiTheme="minorHAnsi" w:cstheme="minorHAnsi"/>
          <w:bCs/>
          <w:iCs/>
          <w:sz w:val="24"/>
          <w:szCs w:val="24"/>
        </w:rPr>
        <w:t>, przepisami techniczno-budowlanymi, obowiązującymi normami, zasadami wiedzy technicznej i sztuką budowlaną i pod nadzorem uprawnionych osób.</w:t>
      </w:r>
    </w:p>
    <w:p w14:paraId="46DE652B" w14:textId="77777777" w:rsidR="00E104F1" w:rsidRPr="000F3DC2" w:rsidRDefault="00E104F1" w:rsidP="00931EAC">
      <w:pPr>
        <w:pStyle w:val="Teksttreci0"/>
        <w:numPr>
          <w:ilvl w:val="0"/>
          <w:numId w:val="4"/>
        </w:numPr>
        <w:spacing w:line="276" w:lineRule="auto"/>
        <w:ind w:left="567" w:hanging="425"/>
        <w:contextualSpacing/>
        <w:rPr>
          <w:rFonts w:asciiTheme="minorHAnsi" w:hAnsiTheme="minorHAnsi" w:cstheme="minorHAnsi"/>
          <w:bCs/>
          <w:iCs/>
          <w:sz w:val="24"/>
          <w:szCs w:val="24"/>
        </w:rPr>
      </w:pPr>
      <w:r w:rsidRPr="00E52C23">
        <w:rPr>
          <w:rFonts w:asciiTheme="minorHAnsi" w:hAnsiTheme="minorHAnsi" w:cstheme="minorHAnsi"/>
          <w:bCs/>
          <w:iCs/>
          <w:sz w:val="24"/>
          <w:szCs w:val="24"/>
        </w:rPr>
        <w:t>Wykonawca oświadcza, że zapoznał się z całą dokumentacją dotyczącą przedmiotu umowy oraz z miejscem, w którym będą prowadzone roboty budowlane, jak również ze wszystkimi warunkami, które</w:t>
      </w:r>
      <w:r w:rsidRPr="000F3DC2">
        <w:rPr>
          <w:rFonts w:asciiTheme="minorHAnsi" w:hAnsiTheme="minorHAnsi" w:cstheme="minorHAnsi"/>
          <w:bCs/>
          <w:iCs/>
          <w:sz w:val="24"/>
          <w:szCs w:val="24"/>
        </w:rPr>
        <w:t xml:space="preserve"> są niezbędne do wykonania umowy i nie wnosi w tym zakresie zastrzeżeń.</w:t>
      </w:r>
    </w:p>
    <w:p w14:paraId="5CDBEB9A" w14:textId="77777777" w:rsidR="00E104F1" w:rsidRPr="000F3DC2" w:rsidRDefault="00E104F1" w:rsidP="00931EAC">
      <w:pPr>
        <w:pStyle w:val="Teksttreci0"/>
        <w:numPr>
          <w:ilvl w:val="0"/>
          <w:numId w:val="4"/>
        </w:numPr>
        <w:spacing w:line="276" w:lineRule="auto"/>
        <w:ind w:left="567" w:hanging="425"/>
        <w:contextualSpacing/>
        <w:rPr>
          <w:rFonts w:asciiTheme="minorHAnsi" w:hAnsiTheme="minorHAnsi" w:cstheme="minorHAnsi"/>
          <w:bCs/>
          <w:iCs/>
          <w:sz w:val="24"/>
          <w:szCs w:val="24"/>
        </w:rPr>
      </w:pPr>
      <w:r w:rsidRPr="000F3DC2">
        <w:rPr>
          <w:rFonts w:asciiTheme="minorHAnsi" w:hAnsiTheme="minorHAnsi" w:cstheme="minorHAnsi"/>
          <w:bCs/>
          <w:iCs/>
          <w:sz w:val="24"/>
          <w:szCs w:val="24"/>
        </w:rPr>
        <w:t xml:space="preserve">Wykonawca oświadcza, iż zapoznał się z warunkami realizacji zamówienia oraz że w złożonej ofercie uwzględnił wszystkie koszty związane z realizacją niniejszej umowy i </w:t>
      </w:r>
      <w:r w:rsidRPr="000F3DC2">
        <w:rPr>
          <w:rFonts w:asciiTheme="minorHAnsi" w:hAnsiTheme="minorHAnsi" w:cstheme="minorHAnsi"/>
          <w:bCs/>
          <w:iCs/>
          <w:sz w:val="24"/>
          <w:szCs w:val="24"/>
        </w:rPr>
        <w:lastRenderedPageBreak/>
        <w:t>przyjmuje pełną odpowiedzialność za skutki braku lub mylnego rozpoznania warunków realizacji zamówienia oraz że wykona przedmiot umowy zgodnie z treścią złożonej oferty oraz SWZ z załącznikami.</w:t>
      </w:r>
    </w:p>
    <w:bookmarkEnd w:id="3"/>
    <w:bookmarkEnd w:id="4"/>
    <w:p w14:paraId="6617D21F" w14:textId="77777777" w:rsidR="00E104F1" w:rsidRPr="000F3DC2" w:rsidRDefault="00E104F1" w:rsidP="004A44DD">
      <w:pPr>
        <w:pStyle w:val="Nagwek1"/>
        <w:spacing w:line="276" w:lineRule="auto"/>
        <w:jc w:val="center"/>
        <w:rPr>
          <w:rFonts w:asciiTheme="minorHAnsi" w:hAnsiTheme="minorHAnsi" w:cstheme="minorHAnsi"/>
          <w:b/>
          <w:bCs/>
          <w:color w:val="auto"/>
          <w:sz w:val="24"/>
          <w:szCs w:val="24"/>
        </w:rPr>
      </w:pPr>
      <w:r w:rsidRPr="000F3DC2">
        <w:rPr>
          <w:rFonts w:asciiTheme="minorHAnsi" w:hAnsiTheme="minorHAnsi" w:cstheme="minorHAnsi"/>
          <w:b/>
          <w:bCs/>
          <w:color w:val="auto"/>
          <w:sz w:val="24"/>
          <w:szCs w:val="24"/>
        </w:rPr>
        <w:t>§ 2</w:t>
      </w:r>
    </w:p>
    <w:p w14:paraId="3AE4DC48" w14:textId="77777777" w:rsidR="00E104F1" w:rsidRPr="000F3DC2" w:rsidRDefault="00E104F1" w:rsidP="00E104F1">
      <w:pPr>
        <w:spacing w:after="120" w:line="276" w:lineRule="auto"/>
        <w:jc w:val="center"/>
        <w:rPr>
          <w:rFonts w:asciiTheme="minorHAnsi" w:hAnsiTheme="minorHAnsi" w:cstheme="minorHAnsi"/>
          <w:b/>
          <w:bCs/>
        </w:rPr>
      </w:pPr>
      <w:r w:rsidRPr="000F3DC2">
        <w:rPr>
          <w:rFonts w:asciiTheme="minorHAnsi" w:hAnsiTheme="minorHAnsi" w:cstheme="minorHAnsi"/>
          <w:b/>
          <w:bCs/>
        </w:rPr>
        <w:t>Nadzór i kierownictwo robót</w:t>
      </w:r>
    </w:p>
    <w:p w14:paraId="5997DD79" w14:textId="7C84C962" w:rsidR="004A44DD" w:rsidRPr="000F3DC2" w:rsidRDefault="004A44DD" w:rsidP="002F20A9">
      <w:pPr>
        <w:pStyle w:val="Akapitzlist"/>
        <w:widowControl w:val="0"/>
        <w:numPr>
          <w:ilvl w:val="0"/>
          <w:numId w:val="15"/>
        </w:numPr>
        <w:suppressAutoHyphens/>
        <w:spacing w:line="276" w:lineRule="auto"/>
        <w:ind w:left="567" w:hanging="357"/>
        <w:rPr>
          <w:rFonts w:asciiTheme="minorHAnsi" w:hAnsiTheme="minorHAnsi" w:cstheme="minorHAnsi"/>
          <w:b/>
        </w:rPr>
      </w:pPr>
      <w:r w:rsidRPr="000F3DC2">
        <w:rPr>
          <w:rFonts w:asciiTheme="minorHAnsi" w:hAnsiTheme="minorHAnsi" w:cstheme="minorHAnsi"/>
        </w:rPr>
        <w:t>Wykonawca zobowiązuje się wyznaczyć na stanowisko kierownika budowy osob</w:t>
      </w:r>
      <w:r w:rsidR="00786DDC" w:rsidRPr="000F3DC2">
        <w:rPr>
          <w:rFonts w:asciiTheme="minorHAnsi" w:hAnsiTheme="minorHAnsi" w:cstheme="minorHAnsi"/>
        </w:rPr>
        <w:t>ę</w:t>
      </w:r>
      <w:r w:rsidRPr="000F3DC2">
        <w:rPr>
          <w:rFonts w:asciiTheme="minorHAnsi" w:hAnsiTheme="minorHAnsi" w:cstheme="minorHAnsi"/>
        </w:rPr>
        <w:t>, któr</w:t>
      </w:r>
      <w:r w:rsidR="00786DDC" w:rsidRPr="000F3DC2">
        <w:rPr>
          <w:rFonts w:asciiTheme="minorHAnsi" w:hAnsiTheme="minorHAnsi" w:cstheme="minorHAnsi"/>
        </w:rPr>
        <w:t>a</w:t>
      </w:r>
      <w:r w:rsidRPr="000F3DC2">
        <w:rPr>
          <w:rFonts w:asciiTheme="minorHAnsi" w:hAnsiTheme="minorHAnsi" w:cstheme="minorHAnsi"/>
        </w:rPr>
        <w:t xml:space="preserve"> został</w:t>
      </w:r>
      <w:r w:rsidR="00786DDC" w:rsidRPr="000F3DC2">
        <w:rPr>
          <w:rFonts w:asciiTheme="minorHAnsi" w:hAnsiTheme="minorHAnsi" w:cstheme="minorHAnsi"/>
        </w:rPr>
        <w:t>a</w:t>
      </w:r>
      <w:r w:rsidRPr="000F3DC2">
        <w:rPr>
          <w:rFonts w:asciiTheme="minorHAnsi" w:hAnsiTheme="minorHAnsi" w:cstheme="minorHAnsi"/>
        </w:rPr>
        <w:t xml:space="preserve"> wskazan</w:t>
      </w:r>
      <w:r w:rsidR="00786DDC" w:rsidRPr="000F3DC2">
        <w:rPr>
          <w:rFonts w:asciiTheme="minorHAnsi" w:hAnsiTheme="minorHAnsi" w:cstheme="minorHAnsi"/>
        </w:rPr>
        <w:t>a</w:t>
      </w:r>
      <w:r w:rsidRPr="000F3DC2">
        <w:rPr>
          <w:rFonts w:asciiTheme="minorHAnsi" w:hAnsiTheme="minorHAnsi" w:cstheme="minorHAnsi"/>
        </w:rPr>
        <w:t xml:space="preserve"> w ofercie Wykonawcy. </w:t>
      </w:r>
    </w:p>
    <w:p w14:paraId="1958B152" w14:textId="467E4ACD" w:rsidR="004A44DD" w:rsidRPr="000F3DC2" w:rsidRDefault="004A44DD" w:rsidP="002F20A9">
      <w:pPr>
        <w:pStyle w:val="Akapitzlist"/>
        <w:widowControl w:val="0"/>
        <w:numPr>
          <w:ilvl w:val="0"/>
          <w:numId w:val="15"/>
        </w:numPr>
        <w:suppressAutoHyphens/>
        <w:spacing w:line="276" w:lineRule="auto"/>
        <w:ind w:left="567" w:hanging="357"/>
        <w:rPr>
          <w:rFonts w:asciiTheme="minorHAnsi" w:hAnsiTheme="minorHAnsi" w:cstheme="minorHAnsi"/>
          <w:b/>
        </w:rPr>
      </w:pPr>
      <w:r w:rsidRPr="000F3DC2">
        <w:rPr>
          <w:rFonts w:asciiTheme="minorHAnsi" w:hAnsiTheme="minorHAnsi" w:cstheme="minorHAnsi"/>
        </w:rPr>
        <w:t xml:space="preserve">Kierownikiem budowy z ramienia Wykonawcy będzie Pan (i) …………………………………………. posiadający (a) uprawnienia do kierowania robotami budowalnymi w </w:t>
      </w:r>
      <w:r w:rsidR="00786DDC" w:rsidRPr="000F3DC2">
        <w:rPr>
          <w:rFonts w:asciiTheme="minorHAnsi" w:hAnsiTheme="minorHAnsi" w:cstheme="minorHAnsi"/>
        </w:rPr>
        <w:t xml:space="preserve">specjalności konstrukcyjno-budowlanej. </w:t>
      </w:r>
      <w:r w:rsidRPr="000F3DC2">
        <w:rPr>
          <w:rFonts w:asciiTheme="minorHAnsi" w:hAnsiTheme="minorHAnsi" w:cstheme="minorHAnsi"/>
        </w:rPr>
        <w:t xml:space="preserve">*Pan </w:t>
      </w:r>
      <w:r w:rsidR="00786DDC" w:rsidRPr="000F3DC2">
        <w:rPr>
          <w:rFonts w:asciiTheme="minorHAnsi" w:hAnsiTheme="minorHAnsi" w:cstheme="minorHAnsi"/>
        </w:rPr>
        <w:t>(i)</w:t>
      </w:r>
      <w:proofErr w:type="gramStart"/>
      <w:r w:rsidR="00786DDC" w:rsidRPr="000F3DC2">
        <w:rPr>
          <w:rFonts w:asciiTheme="minorHAnsi" w:hAnsiTheme="minorHAnsi" w:cstheme="minorHAnsi"/>
        </w:rPr>
        <w:t xml:space="preserve"> </w:t>
      </w:r>
      <w:r w:rsidRPr="000F3DC2">
        <w:rPr>
          <w:rFonts w:asciiTheme="minorHAnsi" w:hAnsiTheme="minorHAnsi" w:cstheme="minorHAnsi"/>
        </w:rPr>
        <w:t>….</w:t>
      </w:r>
      <w:proofErr w:type="gramEnd"/>
      <w:r w:rsidRPr="000F3DC2">
        <w:rPr>
          <w:rFonts w:asciiTheme="minorHAnsi" w:hAnsiTheme="minorHAnsi" w:cstheme="minorHAnsi"/>
        </w:rPr>
        <w:t>. spełnia wymagania, o których mowa w art. 37c ustawy z dnia 23 lipca 2003 r. o ochronie zabytków i opiece nad zabytkami</w:t>
      </w:r>
      <w:r w:rsidR="00786DDC" w:rsidRPr="000F3DC2">
        <w:rPr>
          <w:rFonts w:asciiTheme="minorHAnsi" w:hAnsiTheme="minorHAnsi" w:cstheme="minorHAnsi"/>
        </w:rPr>
        <w:t xml:space="preserve">. </w:t>
      </w:r>
      <w:r w:rsidRPr="000F3DC2">
        <w:rPr>
          <w:rFonts w:asciiTheme="minorHAnsi" w:hAnsiTheme="minorHAnsi" w:cstheme="minorHAnsi"/>
        </w:rPr>
        <w:t>Pan (i) …………………………………… jest członkiem ……………… Okręgowej Izby Inżynierów Budownictwa w …………</w:t>
      </w:r>
      <w:proofErr w:type="gramStart"/>
      <w:r w:rsidRPr="000F3DC2">
        <w:rPr>
          <w:rFonts w:asciiTheme="minorHAnsi" w:hAnsiTheme="minorHAnsi" w:cstheme="minorHAnsi"/>
        </w:rPr>
        <w:t>…….</w:t>
      </w:r>
      <w:proofErr w:type="gramEnd"/>
      <w:r w:rsidRPr="000F3DC2">
        <w:rPr>
          <w:rFonts w:asciiTheme="minorHAnsi" w:hAnsiTheme="minorHAnsi" w:cstheme="minorHAnsi"/>
        </w:rPr>
        <w:t>. o numerze ewidencyjnym: …………………. i posiada wymagane ubezpieczenie od odpowiedzialności cywilnej.</w:t>
      </w:r>
    </w:p>
    <w:p w14:paraId="6BA06EE9" w14:textId="36EA5C42" w:rsidR="004A44DD" w:rsidRPr="001126C6" w:rsidRDefault="004A44DD" w:rsidP="00BA0556">
      <w:pPr>
        <w:pStyle w:val="Akapitzlist"/>
        <w:widowControl w:val="0"/>
        <w:numPr>
          <w:ilvl w:val="0"/>
          <w:numId w:val="15"/>
        </w:numPr>
        <w:suppressAutoHyphens/>
        <w:spacing w:line="276" w:lineRule="auto"/>
        <w:ind w:left="567" w:hanging="357"/>
        <w:rPr>
          <w:rFonts w:asciiTheme="minorHAnsi" w:hAnsiTheme="minorHAnsi" w:cstheme="minorHAnsi"/>
          <w:bCs/>
        </w:rPr>
      </w:pPr>
      <w:r w:rsidRPr="000F3DC2">
        <w:rPr>
          <w:rFonts w:asciiTheme="minorHAnsi" w:hAnsiTheme="minorHAnsi" w:cstheme="minorHAnsi"/>
          <w:bCs/>
        </w:rPr>
        <w:t xml:space="preserve">Zakres działania Kierownika budowy określają przepisy ustawy z dnia 7 lipca 1994 r. </w:t>
      </w:r>
      <w:r w:rsidRPr="001126C6">
        <w:rPr>
          <w:rFonts w:asciiTheme="minorHAnsi" w:hAnsiTheme="minorHAnsi" w:cstheme="minorHAnsi"/>
          <w:bCs/>
        </w:rPr>
        <w:t>Prawo budowlane (</w:t>
      </w:r>
      <w:proofErr w:type="spellStart"/>
      <w:r w:rsidRPr="001126C6">
        <w:rPr>
          <w:rFonts w:asciiTheme="minorHAnsi" w:hAnsiTheme="minorHAnsi" w:cstheme="minorHAnsi"/>
          <w:bCs/>
        </w:rPr>
        <w:t>t.j</w:t>
      </w:r>
      <w:proofErr w:type="spellEnd"/>
      <w:r w:rsidRPr="001126C6">
        <w:rPr>
          <w:rFonts w:asciiTheme="minorHAnsi" w:hAnsiTheme="minorHAnsi" w:cstheme="minorHAnsi"/>
          <w:bCs/>
        </w:rPr>
        <w:t>.</w:t>
      </w:r>
      <w:r w:rsidR="00786DDC" w:rsidRPr="001126C6">
        <w:rPr>
          <w:rFonts w:asciiTheme="minorHAnsi" w:hAnsiTheme="minorHAnsi" w:cstheme="minorHAnsi"/>
          <w:bCs/>
        </w:rPr>
        <w:t xml:space="preserve"> Dz. U. z 202</w:t>
      </w:r>
      <w:r w:rsidR="001126C6" w:rsidRPr="001126C6">
        <w:rPr>
          <w:rFonts w:asciiTheme="minorHAnsi" w:hAnsiTheme="minorHAnsi" w:cstheme="minorHAnsi"/>
          <w:bCs/>
        </w:rPr>
        <w:t>6</w:t>
      </w:r>
      <w:r w:rsidR="00786DDC" w:rsidRPr="001126C6">
        <w:rPr>
          <w:rFonts w:asciiTheme="minorHAnsi" w:hAnsiTheme="minorHAnsi" w:cstheme="minorHAnsi"/>
          <w:bCs/>
        </w:rPr>
        <w:t xml:space="preserve"> r. poz.</w:t>
      </w:r>
      <w:r w:rsidR="001126C6" w:rsidRPr="001126C6">
        <w:rPr>
          <w:rFonts w:asciiTheme="minorHAnsi" w:hAnsiTheme="minorHAnsi" w:cstheme="minorHAnsi"/>
          <w:bCs/>
        </w:rPr>
        <w:t xml:space="preserve"> 524</w:t>
      </w:r>
      <w:r w:rsidRPr="001126C6">
        <w:rPr>
          <w:rFonts w:asciiTheme="minorHAnsi" w:hAnsiTheme="minorHAnsi" w:cstheme="minorHAnsi"/>
          <w:bCs/>
        </w:rPr>
        <w:t>).</w:t>
      </w:r>
    </w:p>
    <w:p w14:paraId="1A1E4389" w14:textId="2420CC99" w:rsidR="00E104F1" w:rsidRPr="000F3DC2" w:rsidRDefault="00E104F1" w:rsidP="00BA0556">
      <w:pPr>
        <w:pStyle w:val="Akapitzlist"/>
        <w:widowControl w:val="0"/>
        <w:numPr>
          <w:ilvl w:val="0"/>
          <w:numId w:val="15"/>
        </w:numPr>
        <w:suppressAutoHyphens/>
        <w:spacing w:line="276" w:lineRule="auto"/>
        <w:ind w:left="567"/>
        <w:rPr>
          <w:rFonts w:asciiTheme="minorHAnsi" w:hAnsiTheme="minorHAnsi" w:cstheme="minorHAnsi"/>
          <w:b/>
        </w:rPr>
      </w:pPr>
      <w:r w:rsidRPr="000F3DC2">
        <w:rPr>
          <w:rFonts w:asciiTheme="minorHAnsi" w:hAnsiTheme="minorHAnsi" w:cstheme="minorHAnsi"/>
        </w:rPr>
        <w:t>Zmiana w trakcie realizacji przedmiotu umowy os</w:t>
      </w:r>
      <w:r w:rsidR="00786DDC" w:rsidRPr="000F3DC2">
        <w:rPr>
          <w:rFonts w:asciiTheme="minorHAnsi" w:hAnsiTheme="minorHAnsi" w:cstheme="minorHAnsi"/>
        </w:rPr>
        <w:t xml:space="preserve">oby </w:t>
      </w:r>
      <w:r w:rsidRPr="000F3DC2">
        <w:rPr>
          <w:rFonts w:asciiTheme="minorHAnsi" w:hAnsiTheme="minorHAnsi" w:cstheme="minorHAnsi"/>
        </w:rPr>
        <w:t>wskazan</w:t>
      </w:r>
      <w:r w:rsidR="00786DDC" w:rsidRPr="000F3DC2">
        <w:rPr>
          <w:rFonts w:asciiTheme="minorHAnsi" w:hAnsiTheme="minorHAnsi" w:cstheme="minorHAnsi"/>
        </w:rPr>
        <w:t>ej</w:t>
      </w:r>
      <w:r w:rsidRPr="000F3DC2">
        <w:rPr>
          <w:rFonts w:asciiTheme="minorHAnsi" w:hAnsiTheme="minorHAnsi" w:cstheme="minorHAnsi"/>
        </w:rPr>
        <w:t xml:space="preserve"> w ust. </w:t>
      </w:r>
      <w:r w:rsidR="00786DDC" w:rsidRPr="000F3DC2">
        <w:rPr>
          <w:rFonts w:asciiTheme="minorHAnsi" w:hAnsiTheme="minorHAnsi" w:cstheme="minorHAnsi"/>
        </w:rPr>
        <w:t>2</w:t>
      </w:r>
      <w:r w:rsidRPr="000F3DC2">
        <w:rPr>
          <w:rFonts w:asciiTheme="minorHAnsi" w:hAnsiTheme="minorHAnsi" w:cstheme="minorHAnsi"/>
        </w:rPr>
        <w:t xml:space="preserve"> musi być uzasadniona przez Wykonawcę na piśmie i wymaga zaakceptowania przez Zamawiającego. Zamawiający zaakceptuje taką zmianę w terminie 3 dni od daty przedłożenia propozycji wyłącznie wtedy, gdy kwalifikacje i doświadczenie wskazan</w:t>
      </w:r>
      <w:r w:rsidR="00786DDC" w:rsidRPr="000F3DC2">
        <w:rPr>
          <w:rFonts w:asciiTheme="minorHAnsi" w:hAnsiTheme="minorHAnsi" w:cstheme="minorHAnsi"/>
        </w:rPr>
        <w:t>ej</w:t>
      </w:r>
      <w:r w:rsidRPr="000F3DC2">
        <w:rPr>
          <w:rFonts w:asciiTheme="minorHAnsi" w:hAnsiTheme="minorHAnsi" w:cstheme="minorHAnsi"/>
        </w:rPr>
        <w:t xml:space="preserve"> </w:t>
      </w:r>
      <w:r w:rsidR="00786DDC" w:rsidRPr="000F3DC2">
        <w:rPr>
          <w:rFonts w:asciiTheme="minorHAnsi" w:hAnsiTheme="minorHAnsi" w:cstheme="minorHAnsi"/>
        </w:rPr>
        <w:t>osoby</w:t>
      </w:r>
      <w:r w:rsidRPr="000F3DC2">
        <w:rPr>
          <w:rFonts w:asciiTheme="minorHAnsi" w:hAnsiTheme="minorHAnsi" w:cstheme="minorHAnsi"/>
        </w:rPr>
        <w:t xml:space="preserve"> będą spełniać warunki postawione w tym zakresie w SWZ.</w:t>
      </w:r>
    </w:p>
    <w:p w14:paraId="1D4A535D" w14:textId="0C8FD41A" w:rsidR="004A44DD" w:rsidRPr="000F3DC2" w:rsidRDefault="00E104F1" w:rsidP="00BA0556">
      <w:pPr>
        <w:pStyle w:val="Akapitzlist"/>
        <w:widowControl w:val="0"/>
        <w:numPr>
          <w:ilvl w:val="0"/>
          <w:numId w:val="15"/>
        </w:numPr>
        <w:suppressAutoHyphens/>
        <w:spacing w:line="276" w:lineRule="auto"/>
        <w:ind w:left="567" w:hanging="357"/>
        <w:rPr>
          <w:rFonts w:asciiTheme="minorHAnsi" w:hAnsiTheme="minorHAnsi" w:cstheme="minorHAnsi"/>
          <w:b/>
        </w:rPr>
      </w:pPr>
      <w:r w:rsidRPr="000F3DC2">
        <w:rPr>
          <w:rFonts w:asciiTheme="minorHAnsi" w:hAnsiTheme="minorHAnsi" w:cstheme="minorHAnsi"/>
        </w:rPr>
        <w:t>Zaakceptowana przez Zamawiającego zmiana os</w:t>
      </w:r>
      <w:r w:rsidR="00786DDC" w:rsidRPr="000F3DC2">
        <w:rPr>
          <w:rFonts w:asciiTheme="minorHAnsi" w:hAnsiTheme="minorHAnsi" w:cstheme="minorHAnsi"/>
        </w:rPr>
        <w:t>oby</w:t>
      </w:r>
      <w:r w:rsidRPr="000F3DC2">
        <w:rPr>
          <w:rFonts w:asciiTheme="minorHAnsi" w:hAnsiTheme="minorHAnsi" w:cstheme="minorHAnsi"/>
        </w:rPr>
        <w:t>, o któr</w:t>
      </w:r>
      <w:r w:rsidR="00786DDC" w:rsidRPr="000F3DC2">
        <w:rPr>
          <w:rFonts w:asciiTheme="minorHAnsi" w:hAnsiTheme="minorHAnsi" w:cstheme="minorHAnsi"/>
        </w:rPr>
        <w:t xml:space="preserve">ej </w:t>
      </w:r>
      <w:r w:rsidRPr="000F3DC2">
        <w:rPr>
          <w:rFonts w:asciiTheme="minorHAnsi" w:hAnsiTheme="minorHAnsi" w:cstheme="minorHAnsi"/>
        </w:rPr>
        <w:t xml:space="preserve">mowa </w:t>
      </w:r>
      <w:r w:rsidR="00786DDC" w:rsidRPr="000F3DC2">
        <w:rPr>
          <w:rFonts w:asciiTheme="minorHAnsi" w:hAnsiTheme="minorHAnsi" w:cstheme="minorHAnsi"/>
        </w:rPr>
        <w:t>w</w:t>
      </w:r>
      <w:r w:rsidRPr="000F3DC2">
        <w:rPr>
          <w:rFonts w:asciiTheme="minorHAnsi" w:hAnsiTheme="minorHAnsi" w:cstheme="minorHAnsi"/>
        </w:rPr>
        <w:t xml:space="preserve"> ust. </w:t>
      </w:r>
      <w:r w:rsidR="00786DDC" w:rsidRPr="000F3DC2">
        <w:rPr>
          <w:rFonts w:asciiTheme="minorHAnsi" w:hAnsiTheme="minorHAnsi" w:cstheme="minorHAnsi"/>
        </w:rPr>
        <w:t>4</w:t>
      </w:r>
      <w:r w:rsidRPr="000F3DC2">
        <w:rPr>
          <w:rFonts w:asciiTheme="minorHAnsi" w:hAnsiTheme="minorHAnsi" w:cstheme="minorHAnsi"/>
        </w:rPr>
        <w:t xml:space="preserve">, winna być potwierdzona pisemnie i nie wymaga aneksu do umowy.  </w:t>
      </w:r>
    </w:p>
    <w:p w14:paraId="30F932EF" w14:textId="77777777" w:rsidR="004A44DD" w:rsidRPr="000F3DC2" w:rsidRDefault="004A44DD" w:rsidP="00BA0556">
      <w:pPr>
        <w:pStyle w:val="Akapitzlist"/>
        <w:widowControl w:val="0"/>
        <w:numPr>
          <w:ilvl w:val="0"/>
          <w:numId w:val="15"/>
        </w:numPr>
        <w:suppressAutoHyphens/>
        <w:spacing w:line="276" w:lineRule="auto"/>
        <w:ind w:left="567" w:hanging="357"/>
        <w:rPr>
          <w:rFonts w:asciiTheme="minorHAnsi" w:hAnsiTheme="minorHAnsi" w:cstheme="minorHAnsi"/>
          <w:b/>
        </w:rPr>
      </w:pPr>
      <w:r w:rsidRPr="000F3DC2">
        <w:rPr>
          <w:rFonts w:asciiTheme="minorHAnsi" w:hAnsiTheme="minorHAnsi" w:cstheme="minorHAnsi"/>
        </w:rPr>
        <w:t xml:space="preserve">Ze strony Zamawiającego obowiązki Inspektora Nadzoru inwestorskiego będzie wykonywać osoba wyznaczona przez Zamawiającego. </w:t>
      </w:r>
    </w:p>
    <w:p w14:paraId="16118D38" w14:textId="7CE9D0B9" w:rsidR="00E104F1" w:rsidRPr="000F3DC2" w:rsidRDefault="004A44DD" w:rsidP="00BA0556">
      <w:pPr>
        <w:pStyle w:val="Akapitzlist"/>
        <w:widowControl w:val="0"/>
        <w:numPr>
          <w:ilvl w:val="0"/>
          <w:numId w:val="15"/>
        </w:numPr>
        <w:suppressAutoHyphens/>
        <w:spacing w:line="276" w:lineRule="auto"/>
        <w:ind w:left="567" w:hanging="357"/>
        <w:rPr>
          <w:rFonts w:asciiTheme="minorHAnsi" w:hAnsiTheme="minorHAnsi" w:cstheme="minorHAnsi"/>
          <w:b/>
        </w:rPr>
      </w:pPr>
      <w:r w:rsidRPr="000F3DC2">
        <w:rPr>
          <w:rFonts w:asciiTheme="minorHAnsi" w:hAnsiTheme="minorHAnsi" w:cstheme="minorHAnsi"/>
        </w:rPr>
        <w:t xml:space="preserve">Zakres działania Inspektora Nadzoru Inwestorskiego określają przepisy ustawy z dnia 7 lipca 1994 r. Prawo Budowlane. </w:t>
      </w:r>
      <w:r w:rsidR="00E104F1" w:rsidRPr="000F3DC2">
        <w:rPr>
          <w:rFonts w:asciiTheme="minorHAnsi" w:hAnsiTheme="minorHAnsi" w:cstheme="minorHAnsi"/>
        </w:rPr>
        <w:t xml:space="preserve">     </w:t>
      </w:r>
    </w:p>
    <w:p w14:paraId="3A635940" w14:textId="77777777" w:rsidR="00E104F1" w:rsidRPr="000F3DC2" w:rsidRDefault="00E104F1" w:rsidP="00E104F1">
      <w:pPr>
        <w:pStyle w:val="Nagwek1"/>
        <w:spacing w:line="276" w:lineRule="auto"/>
        <w:jc w:val="center"/>
        <w:rPr>
          <w:rFonts w:asciiTheme="minorHAnsi" w:hAnsiTheme="minorHAnsi" w:cstheme="minorHAnsi"/>
          <w:b/>
          <w:bCs/>
          <w:color w:val="auto"/>
          <w:sz w:val="24"/>
          <w:szCs w:val="24"/>
        </w:rPr>
      </w:pPr>
      <w:r w:rsidRPr="000F3DC2">
        <w:rPr>
          <w:rFonts w:asciiTheme="minorHAnsi" w:hAnsiTheme="minorHAnsi" w:cstheme="minorHAnsi"/>
          <w:b/>
          <w:bCs/>
          <w:color w:val="auto"/>
          <w:sz w:val="24"/>
          <w:szCs w:val="24"/>
        </w:rPr>
        <w:t xml:space="preserve">§ </w:t>
      </w:r>
      <w:bookmarkEnd w:id="2"/>
      <w:r w:rsidRPr="000F3DC2">
        <w:rPr>
          <w:rFonts w:asciiTheme="minorHAnsi" w:hAnsiTheme="minorHAnsi" w:cstheme="minorHAnsi"/>
          <w:b/>
          <w:bCs/>
          <w:color w:val="auto"/>
          <w:sz w:val="24"/>
          <w:szCs w:val="24"/>
        </w:rPr>
        <w:t>3</w:t>
      </w:r>
    </w:p>
    <w:p w14:paraId="1063BB6A" w14:textId="77777777" w:rsidR="00E104F1" w:rsidRPr="000F3DC2" w:rsidRDefault="00E104F1" w:rsidP="00E104F1">
      <w:pPr>
        <w:pStyle w:val="Bezodstpw"/>
        <w:spacing w:after="120" w:line="276" w:lineRule="auto"/>
        <w:jc w:val="center"/>
        <w:rPr>
          <w:rFonts w:cstheme="minorHAnsi"/>
          <w:b/>
          <w:color w:val="FF0000"/>
          <w:sz w:val="24"/>
        </w:rPr>
      </w:pPr>
      <w:bookmarkStart w:id="5" w:name="bookmark96"/>
      <w:r w:rsidRPr="000F3DC2">
        <w:rPr>
          <w:rFonts w:cstheme="minorHAnsi"/>
          <w:b/>
          <w:sz w:val="24"/>
        </w:rPr>
        <w:t>Termin wykonania zamówienia</w:t>
      </w:r>
      <w:bookmarkEnd w:id="5"/>
    </w:p>
    <w:p w14:paraId="5D19947E" w14:textId="21CCD67D" w:rsidR="00E104F1" w:rsidRPr="000F3DC2" w:rsidRDefault="00E104F1" w:rsidP="00BA0556">
      <w:pPr>
        <w:pStyle w:val="Akapitzlist"/>
        <w:widowControl w:val="0"/>
        <w:numPr>
          <w:ilvl w:val="0"/>
          <w:numId w:val="2"/>
        </w:numPr>
        <w:autoSpaceDE w:val="0"/>
        <w:autoSpaceDN w:val="0"/>
        <w:adjustRightInd w:val="0"/>
        <w:spacing w:line="276" w:lineRule="auto"/>
        <w:ind w:left="567" w:hanging="425"/>
        <w:contextualSpacing w:val="0"/>
        <w:rPr>
          <w:rFonts w:asciiTheme="minorHAnsi" w:hAnsiTheme="minorHAnsi" w:cstheme="minorHAnsi"/>
          <w:bCs/>
          <w:i/>
          <w:iCs/>
        </w:rPr>
      </w:pPr>
      <w:r w:rsidRPr="000F3DC2">
        <w:rPr>
          <w:rFonts w:asciiTheme="minorHAnsi" w:hAnsiTheme="minorHAnsi" w:cstheme="minorHAnsi"/>
          <w:bCs/>
        </w:rPr>
        <w:t>Zamawiający przekaże Wykonawcy teren budowy protokolarnie w obecności przedstawicieli Zamawiającego i Wykonawcy w ciągu 3 dni kalendarzowych od dnia zawarcia umowy</w:t>
      </w:r>
      <w:r w:rsidR="00F01185" w:rsidRPr="000F3DC2">
        <w:rPr>
          <w:rFonts w:asciiTheme="minorHAnsi" w:hAnsiTheme="minorHAnsi" w:cstheme="minorHAnsi"/>
          <w:bCs/>
        </w:rPr>
        <w:t>.</w:t>
      </w:r>
    </w:p>
    <w:p w14:paraId="4FB61BCE" w14:textId="4FD5F692" w:rsidR="00440A77" w:rsidRPr="000F3DC2" w:rsidRDefault="00F01185" w:rsidP="00BA0556">
      <w:pPr>
        <w:pStyle w:val="Akapitzlist"/>
        <w:widowControl w:val="0"/>
        <w:numPr>
          <w:ilvl w:val="0"/>
          <w:numId w:val="2"/>
        </w:numPr>
        <w:autoSpaceDE w:val="0"/>
        <w:autoSpaceDN w:val="0"/>
        <w:adjustRightInd w:val="0"/>
        <w:spacing w:line="276" w:lineRule="auto"/>
        <w:ind w:left="567" w:hanging="425"/>
        <w:contextualSpacing w:val="0"/>
        <w:rPr>
          <w:rFonts w:asciiTheme="minorHAnsi" w:hAnsiTheme="minorHAnsi" w:cstheme="minorHAnsi"/>
          <w:b/>
        </w:rPr>
      </w:pPr>
      <w:r w:rsidRPr="000F3DC2">
        <w:rPr>
          <w:rFonts w:asciiTheme="minorHAnsi" w:hAnsiTheme="minorHAnsi" w:cstheme="minorHAnsi"/>
          <w:bCs/>
        </w:rPr>
        <w:t xml:space="preserve">Wykonawca jest </w:t>
      </w:r>
      <w:r w:rsidRPr="0002696C">
        <w:rPr>
          <w:rFonts w:asciiTheme="minorHAnsi" w:hAnsiTheme="minorHAnsi" w:cstheme="minorHAnsi"/>
          <w:bCs/>
        </w:rPr>
        <w:t xml:space="preserve">zobowiązany zakończyć wszystkie prace objęte przedmiotem zamówienia i zgłosić je do odbioru w terminie </w:t>
      </w:r>
      <w:r w:rsidR="009452AA" w:rsidRPr="0002696C">
        <w:rPr>
          <w:rFonts w:asciiTheme="minorHAnsi" w:hAnsiTheme="minorHAnsi" w:cstheme="minorHAnsi"/>
          <w:b/>
          <w:lang w:eastAsia="ar-SA"/>
        </w:rPr>
        <w:t xml:space="preserve">do 5 miesięcy od dnia podpisania umowy z Wykonawcą, nie dalej jednak niż do dnia 4 grudnia 2026 r. </w:t>
      </w:r>
      <w:r w:rsidR="009452AA" w:rsidRPr="0002696C">
        <w:rPr>
          <w:rFonts w:asciiTheme="minorHAnsi" w:hAnsiTheme="minorHAnsi" w:cstheme="minorHAnsi"/>
          <w:bCs/>
          <w:lang w:eastAsia="ar-SA"/>
        </w:rPr>
        <w:t xml:space="preserve">z uwagi na </w:t>
      </w:r>
      <w:r w:rsidR="009452AA" w:rsidRPr="0002696C">
        <w:rPr>
          <w:rFonts w:asciiTheme="minorHAnsi" w:hAnsiTheme="minorHAnsi" w:cstheme="minorHAnsi"/>
          <w:bCs/>
          <w:lang w:eastAsia="ar-SA"/>
        </w:rPr>
        <w:lastRenderedPageBreak/>
        <w:t>konieczność rozliczenia realizacji zadania do końca bieżącego roku.</w:t>
      </w:r>
      <w:r w:rsidR="009452AA" w:rsidRPr="0002696C">
        <w:rPr>
          <w:rFonts w:asciiTheme="minorHAnsi" w:hAnsiTheme="minorHAnsi" w:cstheme="minorHAnsi"/>
          <w:b/>
          <w:lang w:eastAsia="ar-SA"/>
        </w:rPr>
        <w:t xml:space="preserve"> </w:t>
      </w:r>
      <w:r w:rsidRPr="0002696C">
        <w:rPr>
          <w:rFonts w:asciiTheme="minorHAnsi" w:hAnsiTheme="minorHAnsi" w:cstheme="minorHAnsi"/>
          <w:b/>
        </w:rPr>
        <w:t xml:space="preserve"> </w:t>
      </w:r>
    </w:p>
    <w:p w14:paraId="14FFA21A" w14:textId="169A966D" w:rsidR="00E104F1" w:rsidRPr="000F3DC2" w:rsidRDefault="00440A77" w:rsidP="00BA0556">
      <w:pPr>
        <w:pStyle w:val="Akapitzlist"/>
        <w:widowControl w:val="0"/>
        <w:numPr>
          <w:ilvl w:val="0"/>
          <w:numId w:val="2"/>
        </w:numPr>
        <w:autoSpaceDE w:val="0"/>
        <w:autoSpaceDN w:val="0"/>
        <w:adjustRightInd w:val="0"/>
        <w:spacing w:line="276" w:lineRule="auto"/>
        <w:ind w:left="567" w:hanging="425"/>
        <w:contextualSpacing w:val="0"/>
        <w:rPr>
          <w:rFonts w:asciiTheme="minorHAnsi" w:hAnsiTheme="minorHAnsi" w:cstheme="minorHAnsi"/>
        </w:rPr>
      </w:pPr>
      <w:r w:rsidRPr="000F3DC2">
        <w:rPr>
          <w:rFonts w:asciiTheme="minorHAnsi" w:hAnsiTheme="minorHAnsi" w:cstheme="minorHAnsi"/>
          <w:bCs/>
        </w:rPr>
        <w:t xml:space="preserve">W ramach terminu wskazanego w ust. </w:t>
      </w:r>
      <w:r w:rsidR="00E87FA9">
        <w:rPr>
          <w:rFonts w:asciiTheme="minorHAnsi" w:hAnsiTheme="minorHAnsi" w:cstheme="minorHAnsi"/>
          <w:bCs/>
        </w:rPr>
        <w:t xml:space="preserve">2 </w:t>
      </w:r>
      <w:r w:rsidRPr="000F3DC2">
        <w:rPr>
          <w:rFonts w:asciiTheme="minorHAnsi" w:hAnsiTheme="minorHAnsi" w:cstheme="minorHAnsi"/>
          <w:bCs/>
        </w:rPr>
        <w:t xml:space="preserve">Wykonawca zobowiązany jest wykonać </w:t>
      </w:r>
      <w:r w:rsidR="003C2BB4" w:rsidRPr="000F3DC2">
        <w:rPr>
          <w:rFonts w:asciiTheme="minorHAnsi" w:hAnsiTheme="minorHAnsi" w:cstheme="minorHAnsi"/>
          <w:bCs/>
        </w:rPr>
        <w:t xml:space="preserve">wszystkie </w:t>
      </w:r>
      <w:r w:rsidRPr="000F3DC2">
        <w:rPr>
          <w:rFonts w:asciiTheme="minorHAnsi" w:hAnsiTheme="minorHAnsi" w:cstheme="minorHAnsi"/>
          <w:bCs/>
        </w:rPr>
        <w:t>roboty budowl</w:t>
      </w:r>
      <w:r w:rsidR="003C2BB4" w:rsidRPr="000F3DC2">
        <w:rPr>
          <w:rFonts w:asciiTheme="minorHAnsi" w:hAnsiTheme="minorHAnsi" w:cstheme="minorHAnsi"/>
          <w:bCs/>
        </w:rPr>
        <w:t>ane</w:t>
      </w:r>
      <w:r w:rsidRPr="000F3DC2">
        <w:rPr>
          <w:rFonts w:asciiTheme="minorHAnsi" w:hAnsiTheme="minorHAnsi" w:cstheme="minorHAnsi"/>
          <w:bCs/>
        </w:rPr>
        <w:t xml:space="preserve"> wraz z dostarczeniem kompletnej dokumentacji</w:t>
      </w:r>
      <w:r w:rsidR="007E5C6E" w:rsidRPr="000F3DC2">
        <w:rPr>
          <w:rFonts w:asciiTheme="minorHAnsi" w:hAnsiTheme="minorHAnsi" w:cstheme="minorHAnsi"/>
          <w:bCs/>
        </w:rPr>
        <w:t xml:space="preserve">, o której mowa w </w:t>
      </w:r>
      <w:r w:rsidR="007E5C6E" w:rsidRPr="000F3DC2">
        <w:rPr>
          <w:rFonts w:asciiTheme="minorHAnsi" w:hAnsiTheme="minorHAnsi" w:cstheme="minorHAnsi"/>
        </w:rPr>
        <w:t>§ 7 ust.</w:t>
      </w:r>
      <w:r w:rsidR="007E5C6E" w:rsidRPr="000F3DC2">
        <w:rPr>
          <w:rFonts w:asciiTheme="minorHAnsi" w:hAnsiTheme="minorHAnsi" w:cstheme="minorHAnsi"/>
          <w:b/>
          <w:bCs/>
        </w:rPr>
        <w:t xml:space="preserve"> </w:t>
      </w:r>
      <w:r w:rsidR="00EB4979" w:rsidRPr="000F3DC2">
        <w:rPr>
          <w:rFonts w:asciiTheme="minorHAnsi" w:hAnsiTheme="minorHAnsi" w:cstheme="minorHAnsi"/>
        </w:rPr>
        <w:t>3</w:t>
      </w:r>
      <w:r w:rsidR="00561457" w:rsidRPr="000F3DC2">
        <w:rPr>
          <w:rFonts w:asciiTheme="minorHAnsi" w:hAnsiTheme="minorHAnsi" w:cstheme="minorHAnsi"/>
        </w:rPr>
        <w:t xml:space="preserve"> Umowy. </w:t>
      </w:r>
    </w:p>
    <w:p w14:paraId="2DFA8E7F" w14:textId="77777777" w:rsidR="00E104F1" w:rsidRPr="000F3DC2" w:rsidRDefault="00E104F1" w:rsidP="00BA0556">
      <w:pPr>
        <w:pStyle w:val="Akapitzlist"/>
        <w:widowControl w:val="0"/>
        <w:numPr>
          <w:ilvl w:val="0"/>
          <w:numId w:val="2"/>
        </w:numPr>
        <w:autoSpaceDE w:val="0"/>
        <w:autoSpaceDN w:val="0"/>
        <w:adjustRightInd w:val="0"/>
        <w:spacing w:line="276" w:lineRule="auto"/>
        <w:ind w:left="567" w:hanging="425"/>
        <w:contextualSpacing w:val="0"/>
        <w:rPr>
          <w:rFonts w:asciiTheme="minorHAnsi" w:hAnsiTheme="minorHAnsi" w:cstheme="minorHAnsi"/>
          <w:bCs/>
          <w:i/>
          <w:iCs/>
        </w:rPr>
      </w:pPr>
      <w:r w:rsidRPr="000F3DC2">
        <w:rPr>
          <w:rFonts w:asciiTheme="minorHAnsi" w:hAnsiTheme="minorHAnsi" w:cstheme="minorHAnsi"/>
        </w:rPr>
        <w:t>Wykonawca może wykonać roboty w terminie wcześniejszym, nie jest to jednak podstawa do żądania podwyższenia wynagrodzenia.</w:t>
      </w:r>
    </w:p>
    <w:p w14:paraId="003969D2" w14:textId="77777777" w:rsidR="00E104F1" w:rsidRPr="000F3DC2" w:rsidRDefault="00E104F1" w:rsidP="00E104F1">
      <w:pPr>
        <w:pStyle w:val="Nagwek1"/>
        <w:spacing w:line="276" w:lineRule="auto"/>
        <w:jc w:val="center"/>
        <w:rPr>
          <w:rFonts w:asciiTheme="minorHAnsi" w:hAnsiTheme="minorHAnsi" w:cstheme="minorHAnsi"/>
          <w:b/>
          <w:bCs/>
          <w:color w:val="auto"/>
          <w:sz w:val="24"/>
          <w:szCs w:val="24"/>
        </w:rPr>
      </w:pPr>
      <w:bookmarkStart w:id="6" w:name="bookmark98"/>
      <w:r w:rsidRPr="000F3DC2">
        <w:rPr>
          <w:rFonts w:asciiTheme="minorHAnsi" w:hAnsiTheme="minorHAnsi" w:cstheme="minorHAnsi"/>
          <w:b/>
          <w:bCs/>
          <w:color w:val="auto"/>
          <w:sz w:val="24"/>
          <w:szCs w:val="24"/>
        </w:rPr>
        <w:t>§ 4</w:t>
      </w:r>
    </w:p>
    <w:p w14:paraId="359D3BF0" w14:textId="77777777" w:rsidR="00E104F1" w:rsidRPr="000F3DC2" w:rsidRDefault="00E104F1" w:rsidP="00E104F1">
      <w:pPr>
        <w:spacing w:after="120" w:line="276" w:lineRule="auto"/>
        <w:jc w:val="center"/>
        <w:rPr>
          <w:rFonts w:asciiTheme="minorHAnsi" w:hAnsiTheme="minorHAnsi" w:cstheme="minorHAnsi"/>
          <w:b/>
          <w:bCs/>
        </w:rPr>
      </w:pPr>
      <w:r w:rsidRPr="000F3DC2">
        <w:rPr>
          <w:rFonts w:asciiTheme="minorHAnsi" w:hAnsiTheme="minorHAnsi" w:cstheme="minorHAnsi"/>
          <w:b/>
          <w:bCs/>
        </w:rPr>
        <w:t>Obowiązki Zamawiającego</w:t>
      </w:r>
    </w:p>
    <w:p w14:paraId="6C1124D4" w14:textId="77777777" w:rsidR="00E104F1" w:rsidRPr="000F3DC2" w:rsidRDefault="00E104F1" w:rsidP="00E87FA9">
      <w:pPr>
        <w:numPr>
          <w:ilvl w:val="0"/>
          <w:numId w:val="16"/>
        </w:numPr>
        <w:tabs>
          <w:tab w:val="clear" w:pos="720"/>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Do obowiązków Zamawiającego należy:</w:t>
      </w:r>
    </w:p>
    <w:p w14:paraId="68BEBB8B" w14:textId="77777777" w:rsidR="00E104F1" w:rsidRPr="000F3DC2" w:rsidRDefault="00E104F1" w:rsidP="00E87FA9">
      <w:pPr>
        <w:numPr>
          <w:ilvl w:val="0"/>
          <w:numId w:val="17"/>
        </w:numPr>
        <w:spacing w:line="276" w:lineRule="auto"/>
        <w:ind w:left="851" w:hanging="284"/>
        <w:contextualSpacing/>
        <w:rPr>
          <w:rFonts w:asciiTheme="minorHAnsi" w:hAnsiTheme="minorHAnsi" w:cstheme="minorHAnsi"/>
        </w:rPr>
      </w:pPr>
      <w:r w:rsidRPr="000F3DC2">
        <w:rPr>
          <w:rFonts w:asciiTheme="minorHAnsi" w:hAnsiTheme="minorHAnsi" w:cstheme="minorHAnsi"/>
        </w:rPr>
        <w:t xml:space="preserve">przekazanie Wykonawcy terenu budowy w uzgodnionych terminach i zakresach;  </w:t>
      </w:r>
    </w:p>
    <w:p w14:paraId="4E9FC923" w14:textId="22CBA2F1" w:rsidR="00786DDC" w:rsidRPr="000F3DC2" w:rsidRDefault="00786DDC" w:rsidP="00E87FA9">
      <w:pPr>
        <w:numPr>
          <w:ilvl w:val="0"/>
          <w:numId w:val="17"/>
        </w:numPr>
        <w:spacing w:line="276" w:lineRule="auto"/>
        <w:ind w:left="851" w:hanging="284"/>
        <w:contextualSpacing/>
        <w:rPr>
          <w:rFonts w:asciiTheme="minorHAnsi" w:hAnsiTheme="minorHAnsi" w:cstheme="minorHAnsi"/>
        </w:rPr>
      </w:pPr>
      <w:r w:rsidRPr="000F3DC2">
        <w:rPr>
          <w:rFonts w:asciiTheme="minorHAnsi" w:hAnsiTheme="minorHAnsi" w:cstheme="minorHAnsi"/>
        </w:rPr>
        <w:t>zapewnienie nadzoru inwestorskiego we wszystkich wymaganych branżach wynikających z wydanych decyzji administracyjnych i uzgodnień;</w:t>
      </w:r>
    </w:p>
    <w:p w14:paraId="782DBE4D" w14:textId="77777777" w:rsidR="00E104F1" w:rsidRPr="000F3DC2" w:rsidRDefault="00E104F1" w:rsidP="00E87FA9">
      <w:pPr>
        <w:numPr>
          <w:ilvl w:val="0"/>
          <w:numId w:val="17"/>
        </w:numPr>
        <w:spacing w:line="276" w:lineRule="auto"/>
        <w:ind w:left="851" w:hanging="284"/>
        <w:contextualSpacing/>
        <w:rPr>
          <w:rFonts w:asciiTheme="minorHAnsi" w:hAnsiTheme="minorHAnsi" w:cstheme="minorHAnsi"/>
        </w:rPr>
      </w:pPr>
      <w:r w:rsidRPr="000F3DC2">
        <w:rPr>
          <w:rFonts w:asciiTheme="minorHAnsi" w:hAnsiTheme="minorHAnsi" w:cstheme="minorHAnsi"/>
        </w:rPr>
        <w:t>odebranie przedmiotu Umowy po sprawdzeniu jego należytego wykonania;</w:t>
      </w:r>
    </w:p>
    <w:p w14:paraId="0DEA8504" w14:textId="77777777" w:rsidR="00E104F1" w:rsidRPr="000F3DC2" w:rsidRDefault="00E104F1" w:rsidP="003D3EC5">
      <w:pPr>
        <w:numPr>
          <w:ilvl w:val="0"/>
          <w:numId w:val="17"/>
        </w:numPr>
        <w:spacing w:line="276" w:lineRule="auto"/>
        <w:ind w:left="851" w:hanging="284"/>
        <w:contextualSpacing/>
        <w:rPr>
          <w:rFonts w:asciiTheme="minorHAnsi" w:hAnsiTheme="minorHAnsi" w:cstheme="minorHAnsi"/>
        </w:rPr>
      </w:pPr>
      <w:r w:rsidRPr="000F3DC2">
        <w:rPr>
          <w:rFonts w:asciiTheme="minorHAnsi" w:hAnsiTheme="minorHAnsi" w:cstheme="minorHAnsi"/>
        </w:rPr>
        <w:t>sprawdzenie faktury wystawionej przez Wykonawcę i wypłacanie Wykonawcy należnego mu wynagrodzenia za należycie wykonane i odebrane prace w terminie określonym w Umowie.</w:t>
      </w:r>
    </w:p>
    <w:p w14:paraId="78FD9370" w14:textId="77777777" w:rsidR="00E104F1" w:rsidRPr="000F3DC2" w:rsidRDefault="00E104F1" w:rsidP="003D3EC5">
      <w:pPr>
        <w:pStyle w:val="Akapitzlist"/>
        <w:widowControl w:val="0"/>
        <w:numPr>
          <w:ilvl w:val="0"/>
          <w:numId w:val="16"/>
        </w:numPr>
        <w:tabs>
          <w:tab w:val="clear" w:pos="720"/>
        </w:tabs>
        <w:suppressAutoHyphens/>
        <w:spacing w:line="276" w:lineRule="auto"/>
        <w:ind w:left="567" w:hanging="425"/>
        <w:rPr>
          <w:rFonts w:asciiTheme="minorHAnsi" w:hAnsiTheme="minorHAnsi" w:cstheme="minorHAnsi"/>
        </w:rPr>
      </w:pPr>
      <w:r w:rsidRPr="000F3DC2">
        <w:rPr>
          <w:rFonts w:asciiTheme="minorHAnsi" w:hAnsiTheme="minorHAnsi" w:cstheme="minorHAnsi"/>
        </w:rPr>
        <w:t xml:space="preserve">Zamawiający zastrzega sobie prawo do kontroli sposobu realizacji zamówienia na każdym jego etapie przez wskazanych przez siebie przedstawicieli. </w:t>
      </w:r>
    </w:p>
    <w:p w14:paraId="330E173D" w14:textId="77777777" w:rsidR="00E104F1" w:rsidRPr="000F3DC2" w:rsidRDefault="00E104F1" w:rsidP="00E104F1">
      <w:pPr>
        <w:pStyle w:val="Nagwek1"/>
        <w:spacing w:line="276" w:lineRule="auto"/>
        <w:jc w:val="center"/>
        <w:rPr>
          <w:rFonts w:asciiTheme="minorHAnsi" w:hAnsiTheme="minorHAnsi" w:cstheme="minorHAnsi"/>
          <w:b/>
          <w:bCs/>
          <w:sz w:val="24"/>
          <w:szCs w:val="24"/>
        </w:rPr>
      </w:pPr>
      <w:r w:rsidRPr="000F3DC2">
        <w:rPr>
          <w:rFonts w:asciiTheme="minorHAnsi" w:hAnsiTheme="minorHAnsi" w:cstheme="minorHAnsi"/>
          <w:b/>
          <w:bCs/>
          <w:color w:val="auto"/>
          <w:sz w:val="24"/>
          <w:szCs w:val="24"/>
        </w:rPr>
        <w:t xml:space="preserve">§ </w:t>
      </w:r>
      <w:bookmarkEnd w:id="6"/>
      <w:r w:rsidRPr="000F3DC2">
        <w:rPr>
          <w:rFonts w:asciiTheme="minorHAnsi" w:hAnsiTheme="minorHAnsi" w:cstheme="minorHAnsi"/>
          <w:b/>
          <w:bCs/>
          <w:color w:val="auto"/>
          <w:sz w:val="24"/>
          <w:szCs w:val="24"/>
        </w:rPr>
        <w:t>5</w:t>
      </w:r>
    </w:p>
    <w:p w14:paraId="3E9E5A33" w14:textId="77777777" w:rsidR="00E104F1" w:rsidRPr="000F3DC2" w:rsidRDefault="00E104F1" w:rsidP="00E104F1">
      <w:pPr>
        <w:pStyle w:val="Bezodstpw"/>
        <w:spacing w:after="120" w:line="276" w:lineRule="auto"/>
        <w:jc w:val="center"/>
        <w:rPr>
          <w:rFonts w:cstheme="minorHAnsi"/>
          <w:b/>
          <w:sz w:val="24"/>
        </w:rPr>
      </w:pPr>
      <w:bookmarkStart w:id="7" w:name="bookmark99"/>
      <w:r w:rsidRPr="000F3DC2">
        <w:rPr>
          <w:rFonts w:cstheme="minorHAnsi"/>
          <w:b/>
          <w:sz w:val="24"/>
        </w:rPr>
        <w:t>Oświadczenia i zobowiązania Wykonawcy</w:t>
      </w:r>
      <w:bookmarkEnd w:id="7"/>
    </w:p>
    <w:p w14:paraId="5BF7249A" w14:textId="77777777"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hAnsiTheme="minorHAnsi" w:cstheme="minorHAnsi"/>
          <w:sz w:val="24"/>
          <w:szCs w:val="24"/>
        </w:rPr>
        <w:t>Wykonawca oświadcza, że zapoznał się z całością dokumentacji związaną z przedmiotem umowy i nie wnosi do niej żadnych uwag i zastrzeżeń.</w:t>
      </w:r>
    </w:p>
    <w:p w14:paraId="33440C20" w14:textId="77777777"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hAnsiTheme="minorHAnsi" w:cstheme="minorHAnsi"/>
          <w:sz w:val="24"/>
          <w:szCs w:val="24"/>
        </w:rPr>
        <w:t xml:space="preserve">Wykonawca oświadcza, że dysponuje wiedzą i doświadczeniem, potencjałem technicznym, osobami zdolnymi do wykonania zamówienia, zdolnościami finansowymi oraz ekonomicznymi, w zakresie niezbędnym do wykonania przedmiotu umowy. Wykonawca oświadcza, że w celu realizacji umowy zapewni odpowiednie zasoby techniczne oraz personel posiadający zdolności, doświadczenie, wiedzę oraz wymagane uprawnienia, w zakresie niezbędnym do wykonania przedmiotu umowy, zgodnie ze złożoną ofertą. </w:t>
      </w:r>
    </w:p>
    <w:p w14:paraId="5491FBD8" w14:textId="0481DAD0"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hAnsiTheme="minorHAnsi" w:cstheme="minorHAnsi"/>
          <w:sz w:val="24"/>
          <w:szCs w:val="24"/>
        </w:rPr>
        <w:t xml:space="preserve">Wykonawca oświadcza, że jest ubezpieczony od odpowiedzialności cywilnej w zakresie prowadzonej działalności gospodarczej związanej z przedmiotem zamówienia na kwotę nie mniejszą niż </w:t>
      </w:r>
      <w:r w:rsidR="003D3EC5">
        <w:rPr>
          <w:rFonts w:asciiTheme="minorHAnsi" w:hAnsiTheme="minorHAnsi" w:cstheme="minorHAnsi"/>
          <w:sz w:val="24"/>
          <w:szCs w:val="24"/>
        </w:rPr>
        <w:t>1 0</w:t>
      </w:r>
      <w:r w:rsidRPr="000F3DC2">
        <w:rPr>
          <w:rFonts w:asciiTheme="minorHAnsi" w:hAnsiTheme="minorHAnsi" w:cstheme="minorHAnsi"/>
          <w:sz w:val="24"/>
          <w:szCs w:val="24"/>
        </w:rPr>
        <w:t xml:space="preserve">00 000,00 zł i zobowiązuje się do utrzymania tego ubezpieczenia przez cały okres realizacji umowy. Zamawiający zastrzega sobie prawo do kontroli ciągłości trwania ubezpieczenia, a Wykonawca zobowiązuje się w razie potrzeby dostarczyć Zamawiającemu stosowne dokumenty potwierdzające ciągłość ubezpieczenia w terminie 3 dni od dnia wystąpienia o nie. </w:t>
      </w:r>
    </w:p>
    <w:p w14:paraId="7F776D99" w14:textId="77777777"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hAnsiTheme="minorHAnsi" w:cstheme="minorHAnsi"/>
          <w:sz w:val="24"/>
          <w:szCs w:val="24"/>
        </w:rPr>
        <w:lastRenderedPageBreak/>
        <w:t>Wykonawca jest odpowiedzialny za wszelkie działania lub ich zaniechania ze strony jego podwykonawców, dostawców, sprzedawców, jak i innych osób współpracujących przy realizacji zobowiązań umownych - tak jak za swoje działania, również z tytułu gwarancji i rękojmi za wady.</w:t>
      </w:r>
    </w:p>
    <w:p w14:paraId="23B48882" w14:textId="77777777"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eastAsia="BookmanOldStyle" w:hAnsiTheme="minorHAnsi" w:cstheme="minorHAnsi"/>
          <w:sz w:val="24"/>
          <w:szCs w:val="24"/>
        </w:rPr>
        <w:t>Wykonawca zobowiązany jest do zachowania w tajemnicy wszelkich informacji uzyskanych w związku z realizacją niniejszej umowy, w tym powstałych w wyniku realizacji przedmiotu umowy, a zawartych m.in. w dokumentacji technicznej, projektowej i powykonawczej.</w:t>
      </w:r>
    </w:p>
    <w:p w14:paraId="5FE5BBDD" w14:textId="77777777" w:rsidR="00E104F1" w:rsidRPr="000F3DC2" w:rsidRDefault="00E104F1" w:rsidP="003D3EC5">
      <w:pPr>
        <w:pStyle w:val="Teksttreci0"/>
        <w:numPr>
          <w:ilvl w:val="0"/>
          <w:numId w:val="3"/>
        </w:numPr>
        <w:shd w:val="clear" w:color="auto" w:fill="auto"/>
        <w:spacing w:line="276" w:lineRule="auto"/>
        <w:ind w:left="567" w:hanging="425"/>
        <w:contextualSpacing/>
        <w:rPr>
          <w:rFonts w:asciiTheme="minorHAnsi" w:hAnsiTheme="minorHAnsi" w:cstheme="minorHAnsi"/>
          <w:sz w:val="24"/>
          <w:szCs w:val="24"/>
        </w:rPr>
      </w:pPr>
      <w:r w:rsidRPr="000F3DC2">
        <w:rPr>
          <w:rFonts w:asciiTheme="minorHAnsi" w:hAnsiTheme="minorHAnsi" w:cstheme="minorHAnsi"/>
          <w:sz w:val="24"/>
          <w:szCs w:val="24"/>
        </w:rPr>
        <w:t xml:space="preserve">Wykonawca zobowiązuje się wobec Zamawiającego w szczególności do: </w:t>
      </w:r>
    </w:p>
    <w:p w14:paraId="0B6508EC" w14:textId="77777777" w:rsidR="00E104F1" w:rsidRPr="000F3DC2" w:rsidRDefault="00E104F1" w:rsidP="003D3EC5">
      <w:pPr>
        <w:pStyle w:val="Akapitzlist"/>
        <w:numPr>
          <w:ilvl w:val="0"/>
          <w:numId w:val="1"/>
        </w:numPr>
        <w:spacing w:line="276" w:lineRule="auto"/>
        <w:ind w:left="993" w:hanging="426"/>
        <w:rPr>
          <w:rFonts w:asciiTheme="minorHAnsi" w:hAnsiTheme="minorHAnsi" w:cstheme="minorHAnsi"/>
        </w:rPr>
      </w:pPr>
      <w:r w:rsidRPr="000F3DC2">
        <w:rPr>
          <w:rFonts w:asciiTheme="minorHAnsi" w:hAnsiTheme="minorHAnsi" w:cstheme="minorHAnsi"/>
        </w:rPr>
        <w:t>przejęcia placu budowy od Zamawiającego w terminie, o którym mowa w § 3 ust. 1, odpowiedniego zabezpieczenia terenu budowy wraz z urządzeniami technicznymi i uniemożliwienia wstęp na teren budowy osobom nieupoważnionym;</w:t>
      </w:r>
    </w:p>
    <w:p w14:paraId="3E13EDF9" w14:textId="77777777" w:rsidR="00E104F1" w:rsidRPr="000F3DC2" w:rsidRDefault="00E104F1" w:rsidP="003D3EC5">
      <w:pPr>
        <w:pStyle w:val="Akapitzlist"/>
        <w:numPr>
          <w:ilvl w:val="0"/>
          <w:numId w:val="1"/>
        </w:numPr>
        <w:spacing w:line="276" w:lineRule="auto"/>
        <w:ind w:left="993" w:hanging="426"/>
        <w:rPr>
          <w:rFonts w:asciiTheme="minorHAnsi" w:hAnsiTheme="minorHAnsi" w:cstheme="minorHAnsi"/>
        </w:rPr>
      </w:pPr>
      <w:r w:rsidRPr="000F3DC2">
        <w:rPr>
          <w:rFonts w:asciiTheme="minorHAnsi" w:hAnsiTheme="minorHAnsi" w:cstheme="minorHAnsi"/>
        </w:rPr>
        <w:t xml:space="preserve">zapewnienia organizacji budowy m.in. zgodnie z przepisami BHP i </w:t>
      </w:r>
      <w:proofErr w:type="spellStart"/>
      <w:r w:rsidRPr="000F3DC2">
        <w:rPr>
          <w:rFonts w:asciiTheme="minorHAnsi" w:hAnsiTheme="minorHAnsi" w:cstheme="minorHAnsi"/>
        </w:rPr>
        <w:t>ppoż</w:t>
      </w:r>
      <w:proofErr w:type="spellEnd"/>
      <w:r w:rsidRPr="000F3DC2">
        <w:rPr>
          <w:rFonts w:asciiTheme="minorHAnsi" w:hAnsiTheme="minorHAnsi" w:cstheme="minorHAnsi"/>
        </w:rPr>
        <w:t>, przepisami prawa budowlanego;</w:t>
      </w:r>
    </w:p>
    <w:p w14:paraId="1D9D31B1" w14:textId="77777777" w:rsidR="00E104F1" w:rsidRPr="000F3DC2" w:rsidRDefault="00E104F1" w:rsidP="00902D56">
      <w:pPr>
        <w:pStyle w:val="Akapitzlist"/>
        <w:numPr>
          <w:ilvl w:val="0"/>
          <w:numId w:val="1"/>
        </w:numPr>
        <w:spacing w:line="276" w:lineRule="auto"/>
        <w:ind w:left="993" w:hanging="426"/>
        <w:rPr>
          <w:rFonts w:asciiTheme="minorHAnsi" w:hAnsiTheme="minorHAnsi" w:cstheme="minorHAnsi"/>
        </w:rPr>
      </w:pPr>
      <w:r w:rsidRPr="000F3DC2">
        <w:rPr>
          <w:rFonts w:asciiTheme="minorHAnsi" w:hAnsiTheme="minorHAnsi" w:cstheme="minorHAnsi"/>
        </w:rPr>
        <w:t>zapewnienia ochrony mienia i ponoszenia odpowiedzialności za szkody powstałe i wynikłe na terenie budowy poniesione przez pracowników Zamawiającego i Wykonawcy oraz przez osoby trzecie;</w:t>
      </w:r>
    </w:p>
    <w:p w14:paraId="32880AAD" w14:textId="77777777" w:rsidR="00E104F1" w:rsidRPr="000F3DC2" w:rsidRDefault="00E104F1" w:rsidP="00902D56">
      <w:pPr>
        <w:pStyle w:val="Akapitzlist"/>
        <w:numPr>
          <w:ilvl w:val="0"/>
          <w:numId w:val="1"/>
        </w:numPr>
        <w:spacing w:line="276" w:lineRule="auto"/>
        <w:ind w:left="993" w:hanging="426"/>
        <w:rPr>
          <w:rFonts w:asciiTheme="minorHAnsi" w:hAnsiTheme="minorHAnsi" w:cstheme="minorHAnsi"/>
        </w:rPr>
      </w:pPr>
      <w:r w:rsidRPr="000F3DC2">
        <w:rPr>
          <w:rFonts w:asciiTheme="minorHAnsi" w:hAnsiTheme="minorHAnsi" w:cstheme="minorHAnsi"/>
        </w:rPr>
        <w:t>stosowania materiałów i wyrobów budowlanych dopuszczonych do obrotu i powszechnego stosowania w budownictwie i na każde żądanie zamawiającego okazania, w stosunku do użytych wyrobów, certyfikatów zgodności z Polską Normą lub innych dokumentów zgodności;</w:t>
      </w:r>
    </w:p>
    <w:p w14:paraId="280E4B3E"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bookmarkStart w:id="8" w:name="bookmark100"/>
      <w:r w:rsidRPr="000F3DC2">
        <w:rPr>
          <w:rFonts w:asciiTheme="minorHAnsi" w:hAnsiTheme="minorHAnsi" w:cstheme="minorHAnsi"/>
        </w:rPr>
        <w:t>zapewnienia z własnych środków: sprzętu i materiałów niezbędnych do realizacji przedmiotu umowy, nadzoru technicznego, robocizny, wyrobów budowlanych, urządzeń, wyposażenia, sprzętu budowlanego oraz wszelkich innych usług i rzeczy o charakterze trwałym lub tymczasowym niezbędnych do wykonania i zakończenia robót, a także do usunięcia wszelkich wad i usterek, o ile wystąpią;</w:t>
      </w:r>
    </w:p>
    <w:p w14:paraId="47694C6F"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zapewnienia przedstawicielom Zamawiającego pełnej dostępności do robót;</w:t>
      </w:r>
    </w:p>
    <w:p w14:paraId="2DA62008"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zapewnienia na własny koszt transportu odpadów do miejsc ich wykorzystania lub utylizacji, łącznie z kosztami utylizacji. Wykonawca zobowiązuje się do ich zagospodarowania zgodnie z ustawą z dnia 14 grudnia 2012 roku o odpadach;</w:t>
      </w:r>
    </w:p>
    <w:p w14:paraId="5927A759"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ponoszenia pełnej odpowiedzialności za stan i przestrzeganie przepisów bhp, ochronę ppoż. i dozór mienia na terenie robót, jak i za wszelkie szkody powstałe w trakcie trwania robót na terenie przyjętym od Zamawiającego lub mających związek z prowadzonymi robotami;</w:t>
      </w:r>
    </w:p>
    <w:p w14:paraId="614BF65E"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ochrony przed uszkodzeniem wykonanych przez siebie robót aż do momentu odbioru końcowego;</w:t>
      </w:r>
    </w:p>
    <w:p w14:paraId="3A3769B6"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lastRenderedPageBreak/>
        <w:t>zapewnienia utrzymania terenu budowy w należytym porządku a po zakończeniu robót uporządkowania terenu i przekazania Zamawiającemu w terminie ustalonym na odbiór robót;</w:t>
      </w:r>
    </w:p>
    <w:p w14:paraId="7ADF44BA"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ponoszenia pełnej odpowiedzialności cywilnej za niewykonanie lub nienależyte wykonacie przedmiotu umowy oraz za wszelkie szkody na osobach i rzeczach powstałe w związku z wykonywanym lub należycie wykonanym przedmiotem umowy;</w:t>
      </w:r>
    </w:p>
    <w:p w14:paraId="625C9D10"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uzgodnienia z Zamawiającym wszelkich zmian </w:t>
      </w:r>
      <w:proofErr w:type="spellStart"/>
      <w:r w:rsidRPr="000F3DC2">
        <w:rPr>
          <w:rFonts w:asciiTheme="minorHAnsi" w:hAnsiTheme="minorHAnsi" w:cstheme="minorHAnsi"/>
        </w:rPr>
        <w:t>konstrukcyjno</w:t>
      </w:r>
      <w:proofErr w:type="spellEnd"/>
      <w:r w:rsidRPr="000F3DC2">
        <w:rPr>
          <w:rFonts w:asciiTheme="minorHAnsi" w:hAnsiTheme="minorHAnsi" w:cstheme="minorHAnsi"/>
        </w:rPr>
        <w:t xml:space="preserve"> - materiałowych prowadzonych robót;</w:t>
      </w:r>
    </w:p>
    <w:p w14:paraId="160254A5"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terminowego wykonania i przekazania do eksploatacji przedmiotu umowy oraz oświadczenia, że roboty ukończone przez niego są całkowicie zgodne z umową i odpowiadają potrzebom, dla których są przewidziane według umowy;</w:t>
      </w:r>
    </w:p>
    <w:p w14:paraId="7275EBA5"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ponoszenia pełnej odpowiedzialności za stosowanie i bezpieczeństwo wszelkich działań prowadzonych na terenie robót i poza nim, a związanych z wykonaniem przedmiotu umowy;</w:t>
      </w:r>
    </w:p>
    <w:p w14:paraId="30DE1181"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ponoszenia pełnej odpowiedzialności za szkody oraz następstwa nieszczęśliwych wypadków zamawiającego, pracowników i osób trzecich, powstałych w związku z prowadzonymi robotami;</w:t>
      </w:r>
    </w:p>
    <w:p w14:paraId="52523F61"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natychmiastowego powiadomienia Zamawiającego o nieszczęśliwych wypadkach lub zagrożeniach na budowie;</w:t>
      </w:r>
    </w:p>
    <w:p w14:paraId="38564AF3"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zabezpieczenia instalacji, urządzeń i obiektów na terenie robót i w ich bezpośrednim otoczeniu, przed ich zniszczeniem lub uszkodzeniem w trakcie wykonywania robót;</w:t>
      </w:r>
    </w:p>
    <w:p w14:paraId="61861688" w14:textId="10AC4CEF"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wykonania oznakowania i zabezpieczenia placu budowy na czas prowadzenia robót wraz z bieżącym utrzymaniem tego oznakowania i jego likwidacji po zakończeniu robót; </w:t>
      </w:r>
    </w:p>
    <w:p w14:paraId="701B3978"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uporządkowania terenu budowy po zakończeniu robót, zaplecza budowy, jak również terenów sąsiadujących zajętych lub użytkowanych przez Wykonawcę, w tym dokonania na własny koszt renowacji zniszczonych lub uszkodzonych w wyniku prowadzonych prac obiektów, </w:t>
      </w:r>
    </w:p>
    <w:p w14:paraId="5F78972B"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kompletowania w trakcie realizacji robót wszelkiej dokumentacji zgodnie z przepisami Prawa budowlanego oraz przygotowania do odbioru końcowego kompletu protokołów niezbędnych przy odbiorze;</w:t>
      </w:r>
    </w:p>
    <w:p w14:paraId="7C166337" w14:textId="77777777" w:rsidR="001D755D"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przekazania po zakończeniu robót wszelkich dokumentów potwierdzających zgodność z normami, dokumentów jakościowych, certyfikatów oraz atestów na zamontowane urządzenia określonych w opisie przedmiotu zamówienia</w:t>
      </w:r>
      <w:r w:rsidR="001D755D" w:rsidRPr="000F3DC2">
        <w:rPr>
          <w:rFonts w:asciiTheme="minorHAnsi" w:hAnsiTheme="minorHAnsi" w:cstheme="minorHAnsi"/>
        </w:rPr>
        <w:t>;</w:t>
      </w:r>
      <w:r w:rsidR="001D755D" w:rsidRPr="000F3DC2">
        <w:rPr>
          <w:rFonts w:ascii="Segoe UI" w:hAnsi="Segoe UI" w:cs="Segoe UI"/>
        </w:rPr>
        <w:t xml:space="preserve"> </w:t>
      </w:r>
    </w:p>
    <w:p w14:paraId="72B7C7CC" w14:textId="6EE63CAE" w:rsidR="001D755D" w:rsidRPr="000F3DC2" w:rsidRDefault="001D755D"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sporządzenia i przekazania po zakończeniu robót w formie tradycyjnej (2 egz.) oraz elektronicznej (1 egz.) dokumentację (w tym fotograficzną) w formie sprawozdania z przebiegu prac oraz opracowanie wyników tych prac w sposób umożliwiający </w:t>
      </w:r>
      <w:r w:rsidRPr="000F3DC2">
        <w:rPr>
          <w:rFonts w:asciiTheme="minorHAnsi" w:hAnsiTheme="minorHAnsi" w:cstheme="minorHAnsi"/>
        </w:rPr>
        <w:lastRenderedPageBreak/>
        <w:t>jednoznaczną identyfikację i dokładną lokalizację przestrzenną wszystkich czynności, użytych materiałów oraz dokonanych odkryć</w:t>
      </w:r>
      <w:r w:rsidR="00FA7543" w:rsidRPr="000F3DC2">
        <w:rPr>
          <w:rFonts w:asciiTheme="minorHAnsi" w:hAnsiTheme="minorHAnsi" w:cstheme="minorHAnsi"/>
        </w:rPr>
        <w:t>;</w:t>
      </w:r>
    </w:p>
    <w:p w14:paraId="7843624E"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usunięcia wszelkich wad i usterek powstałych w trakcie trwania robót w terminie nie dłuższym niż termin 7 dni kalendarzowych od dnia ich zgłoszenia. Termin ten z uwagi na rozmiar wad i usterek lub ich uwarunkowania techniczne może zostać za zgodą Zamawiającego odpowiednio wydłużony;</w:t>
      </w:r>
    </w:p>
    <w:p w14:paraId="4C1F5421"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niezwłocznego informowania Zamawiającego o problemach technicznych lub okolicznościach, które mogą wpłynąć na jakość robót lub termin zakończenia robót; </w:t>
      </w:r>
    </w:p>
    <w:p w14:paraId="68EB5153"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przerwania robót na żądanie Zamawiającego oraz zabezpieczenia wykonania robót przed ich zniszczeniem;</w:t>
      </w:r>
    </w:p>
    <w:p w14:paraId="269BC71A"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zgłoszenia przedmiotu umowy do odbioru;</w:t>
      </w:r>
    </w:p>
    <w:p w14:paraId="41320424"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uczestniczenia w czynnościach odbioru, przeglądach gwarancyjnych w okresie gwarancji i rękojmi za wady na wezwanie Zamawiającego;</w:t>
      </w:r>
    </w:p>
    <w:p w14:paraId="36D5AECC"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 xml:space="preserve">zapewnienia usunięcia stwierdzonych wad ujawnionych w okresie odbioru końcowego oraz w okresie i w ramach gwarancji i rękojmi za wady – w terminach wyznaczonych w umowie i protokołach przeglądów gwarancyjnych. </w:t>
      </w:r>
    </w:p>
    <w:p w14:paraId="3E9F9A28"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zapewnienia wykonania i kierowania robotami objętymi umową przez osoby posiadające stosowne kwalifikacje zawodowe i uprawnienia budowlane, o ile wynika to ze przepisów powszechnie obowiązujących;</w:t>
      </w:r>
    </w:p>
    <w:p w14:paraId="0BE9C667" w14:textId="77777777"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zapewnienia obecności kierownika budowy, kierowników robót na terenie budowy w zakresie niezbędnym do należytego prowadzenia robót budowlanych (o ile dotyczy);</w:t>
      </w:r>
    </w:p>
    <w:p w14:paraId="226D170A" w14:textId="73554E75" w:rsidR="00E104F1" w:rsidRPr="000F3DC2" w:rsidRDefault="00E104F1" w:rsidP="00902D56">
      <w:pPr>
        <w:numPr>
          <w:ilvl w:val="0"/>
          <w:numId w:val="1"/>
        </w:numPr>
        <w:spacing w:line="276" w:lineRule="auto"/>
        <w:ind w:left="992"/>
        <w:contextualSpacing/>
        <w:rPr>
          <w:rFonts w:asciiTheme="minorHAnsi" w:hAnsiTheme="minorHAnsi" w:cstheme="minorHAnsi"/>
        </w:rPr>
      </w:pPr>
      <w:r w:rsidRPr="000F3DC2">
        <w:rPr>
          <w:rFonts w:asciiTheme="minorHAnsi" w:hAnsiTheme="minorHAnsi" w:cstheme="minorHAnsi"/>
        </w:rPr>
        <w:t>koordynowania prac podwykonawców oraz ich dalszych podwykonawców, w szczególności zapewnienia, iż żaden podwykonawca bądź dalszy podwykonawca nie przystąpi do wykonywania robót budowlanych, wchodzących w zakres przedmiotu Umowy, bez uprzednio zawartej umowy podwykonawczej, w trybie określonym w §1</w:t>
      </w:r>
      <w:r w:rsidR="00C43B55" w:rsidRPr="000F3DC2">
        <w:rPr>
          <w:rFonts w:asciiTheme="minorHAnsi" w:hAnsiTheme="minorHAnsi" w:cstheme="minorHAnsi"/>
        </w:rPr>
        <w:t>2</w:t>
      </w:r>
      <w:r w:rsidRPr="000F3DC2">
        <w:rPr>
          <w:rFonts w:asciiTheme="minorHAnsi" w:hAnsiTheme="minorHAnsi" w:cstheme="minorHAnsi"/>
        </w:rPr>
        <w:t xml:space="preserve"> i przed upływem terminu do zgłoszenia sprzeciwu przez Zamawiającego co do postanowień umowy podwykonawczej;</w:t>
      </w:r>
    </w:p>
    <w:p w14:paraId="4E19A842" w14:textId="77777777" w:rsidR="00E104F1" w:rsidRPr="000F3DC2" w:rsidRDefault="00E104F1" w:rsidP="00902D56">
      <w:pPr>
        <w:numPr>
          <w:ilvl w:val="0"/>
          <w:numId w:val="1"/>
        </w:numPr>
        <w:suppressAutoHyphens/>
        <w:spacing w:line="276" w:lineRule="auto"/>
        <w:ind w:left="992"/>
        <w:contextualSpacing/>
        <w:rPr>
          <w:rFonts w:asciiTheme="minorHAnsi" w:hAnsiTheme="minorHAnsi" w:cstheme="minorHAnsi"/>
        </w:rPr>
      </w:pPr>
      <w:r w:rsidRPr="000F3DC2">
        <w:rPr>
          <w:rFonts w:asciiTheme="minorHAnsi" w:hAnsiTheme="minorHAnsi" w:cstheme="minorHAnsi"/>
        </w:rPr>
        <w:t>informowania Zamawiającego o konieczności wykonania robót zamiennych i/lub dodatkowych w terminie 7 dni od daty stwierdzenia konieczności ich wykonania,</w:t>
      </w:r>
    </w:p>
    <w:p w14:paraId="4958CCB5" w14:textId="77777777" w:rsidR="00E104F1" w:rsidRPr="000F3DC2" w:rsidRDefault="00E104F1" w:rsidP="00902D56">
      <w:pPr>
        <w:pStyle w:val="Akapitzlist"/>
        <w:numPr>
          <w:ilvl w:val="0"/>
          <w:numId w:val="1"/>
        </w:numPr>
        <w:suppressAutoHyphens/>
        <w:spacing w:line="276" w:lineRule="auto"/>
        <w:ind w:left="992"/>
        <w:rPr>
          <w:rFonts w:asciiTheme="minorHAnsi" w:hAnsiTheme="minorHAnsi" w:cstheme="minorHAnsi"/>
        </w:rPr>
      </w:pPr>
      <w:r w:rsidRPr="000F3DC2">
        <w:rPr>
          <w:rFonts w:asciiTheme="minorHAnsi" w:hAnsiTheme="minorHAnsi" w:cstheme="minorHAnsi"/>
        </w:rPr>
        <w:t>udziału w naradach koordynacyjnych w terminach wyznaczonych przez Zamawiającego.</w:t>
      </w:r>
    </w:p>
    <w:p w14:paraId="6EB228B2" w14:textId="77777777" w:rsidR="00E104F1" w:rsidRPr="000F3DC2" w:rsidRDefault="00E104F1" w:rsidP="00902D56">
      <w:pPr>
        <w:pStyle w:val="Akapitzlist"/>
        <w:widowControl w:val="0"/>
        <w:numPr>
          <w:ilvl w:val="0"/>
          <w:numId w:val="16"/>
        </w:numPr>
        <w:tabs>
          <w:tab w:val="clear" w:pos="720"/>
        </w:tabs>
        <w:suppressAutoHyphens/>
        <w:spacing w:line="276" w:lineRule="auto"/>
        <w:ind w:left="567" w:hanging="425"/>
        <w:rPr>
          <w:rFonts w:asciiTheme="minorHAnsi" w:hAnsiTheme="minorHAnsi" w:cstheme="minorHAnsi"/>
        </w:rPr>
      </w:pPr>
      <w:r w:rsidRPr="000F3DC2">
        <w:rPr>
          <w:rFonts w:asciiTheme="minorHAnsi" w:hAnsiTheme="minorHAnsi" w:cstheme="minorHAnsi"/>
        </w:rPr>
        <w:t>Zamawiający nie ponosi odpowiedzialności za mienie Wykonawcy zgromadzone w miejscu składowania oraz na terenie wykonywanych robót.</w:t>
      </w:r>
    </w:p>
    <w:bookmarkEnd w:id="8"/>
    <w:p w14:paraId="43D038EA" w14:textId="77777777" w:rsidR="00E104F1" w:rsidRPr="000F3DC2" w:rsidRDefault="00E104F1" w:rsidP="00E104F1">
      <w:pPr>
        <w:widowControl w:val="0"/>
        <w:spacing w:before="240" w:line="276" w:lineRule="auto"/>
        <w:jc w:val="center"/>
        <w:rPr>
          <w:rFonts w:asciiTheme="minorHAnsi" w:eastAsia="SimSun" w:hAnsiTheme="minorHAnsi" w:cstheme="minorHAnsi"/>
          <w:b/>
          <w:kern w:val="2"/>
          <w:lang w:eastAsia="hi-IN" w:bidi="hi-IN"/>
        </w:rPr>
      </w:pPr>
      <w:r w:rsidRPr="000F3DC2">
        <w:rPr>
          <w:rFonts w:asciiTheme="minorHAnsi" w:eastAsia="SimSun" w:hAnsiTheme="minorHAnsi" w:cstheme="minorHAnsi"/>
          <w:b/>
          <w:kern w:val="2"/>
          <w:lang w:eastAsia="hi-IN" w:bidi="hi-IN"/>
        </w:rPr>
        <w:t>§ 6</w:t>
      </w:r>
    </w:p>
    <w:p w14:paraId="2624336A" w14:textId="77777777" w:rsidR="00E104F1" w:rsidRPr="000F3DC2" w:rsidRDefault="00E104F1" w:rsidP="00E104F1">
      <w:pPr>
        <w:widowControl w:val="0"/>
        <w:spacing w:after="120" w:line="276" w:lineRule="auto"/>
        <w:jc w:val="center"/>
        <w:rPr>
          <w:rFonts w:asciiTheme="minorHAnsi" w:eastAsia="SimSun" w:hAnsiTheme="minorHAnsi" w:cstheme="minorHAnsi"/>
          <w:kern w:val="2"/>
          <w:lang w:eastAsia="hi-IN" w:bidi="hi-IN"/>
        </w:rPr>
      </w:pPr>
      <w:r w:rsidRPr="000F3DC2">
        <w:rPr>
          <w:rFonts w:asciiTheme="minorHAnsi" w:eastAsia="SimSun" w:hAnsiTheme="minorHAnsi" w:cstheme="minorHAnsi"/>
          <w:b/>
          <w:kern w:val="2"/>
          <w:lang w:eastAsia="hi-IN" w:bidi="hi-IN"/>
        </w:rPr>
        <w:t>Materiały</w:t>
      </w:r>
    </w:p>
    <w:p w14:paraId="55D52B25"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Wykonawca zobowi</w:t>
      </w:r>
      <w:r w:rsidRPr="000F3DC2">
        <w:rPr>
          <w:rFonts w:asciiTheme="minorHAnsi" w:eastAsia="TimesNewRoman" w:hAnsiTheme="minorHAnsi" w:cstheme="minorHAnsi"/>
        </w:rPr>
        <w:t>ą</w:t>
      </w:r>
      <w:r w:rsidRPr="000F3DC2">
        <w:rPr>
          <w:rFonts w:asciiTheme="minorHAnsi" w:hAnsiTheme="minorHAnsi" w:cstheme="minorHAnsi"/>
        </w:rPr>
        <w:t>zuje si</w:t>
      </w:r>
      <w:r w:rsidRPr="000F3DC2">
        <w:rPr>
          <w:rFonts w:asciiTheme="minorHAnsi" w:eastAsia="TimesNewRoman" w:hAnsiTheme="minorHAnsi" w:cstheme="minorHAnsi"/>
        </w:rPr>
        <w:t xml:space="preserve">ę </w:t>
      </w:r>
      <w:r w:rsidRPr="000F3DC2">
        <w:rPr>
          <w:rFonts w:asciiTheme="minorHAnsi" w:hAnsiTheme="minorHAnsi" w:cstheme="minorHAnsi"/>
        </w:rPr>
        <w:t>wykona</w:t>
      </w:r>
      <w:r w:rsidRPr="000F3DC2">
        <w:rPr>
          <w:rFonts w:asciiTheme="minorHAnsi" w:eastAsia="TimesNewRoman" w:hAnsiTheme="minorHAnsi" w:cstheme="minorHAnsi"/>
        </w:rPr>
        <w:t xml:space="preserve">ć </w:t>
      </w:r>
      <w:r w:rsidRPr="000F3DC2">
        <w:rPr>
          <w:rFonts w:asciiTheme="minorHAnsi" w:hAnsiTheme="minorHAnsi" w:cstheme="minorHAnsi"/>
        </w:rPr>
        <w:t xml:space="preserve">przedmiot umowy określony w § 1 z materiałów </w:t>
      </w:r>
      <w:r w:rsidRPr="000F3DC2">
        <w:rPr>
          <w:rFonts w:asciiTheme="minorHAnsi" w:hAnsiTheme="minorHAnsi" w:cstheme="minorHAnsi"/>
        </w:rPr>
        <w:lastRenderedPageBreak/>
        <w:t>własnych. Wszystkie materiały muszą być magazynowane przez Wykonawcę w sposób zgodny z wytycznymi producenta i zabezpieczone przed zniszczeniem w taki sposób, aby zachowały swoje parametry, jakość i właściwość.</w:t>
      </w:r>
    </w:p>
    <w:p w14:paraId="6DE508C6"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Wykonawca zobowiązany jest do używania materiałów wyłącznie o jakości odpowiadającej normom zawartym w dokumentacji technicznej, projektowej oraz specyfikacjach technicznych, mających wymagane przez polskie prawo atesty i certyfikaty dopuszczające do stosowania.</w:t>
      </w:r>
    </w:p>
    <w:p w14:paraId="068E8813"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Wykonawca zobowi</w:t>
      </w:r>
      <w:r w:rsidRPr="000F3DC2">
        <w:rPr>
          <w:rFonts w:asciiTheme="minorHAnsi" w:eastAsia="TimesNewRoman" w:hAnsiTheme="minorHAnsi" w:cstheme="minorHAnsi"/>
        </w:rPr>
        <w:t>ą</w:t>
      </w:r>
      <w:r w:rsidRPr="000F3DC2">
        <w:rPr>
          <w:rFonts w:asciiTheme="minorHAnsi" w:hAnsiTheme="minorHAnsi" w:cstheme="minorHAnsi"/>
        </w:rPr>
        <w:t>zuje si</w:t>
      </w:r>
      <w:r w:rsidRPr="000F3DC2">
        <w:rPr>
          <w:rFonts w:asciiTheme="minorHAnsi" w:eastAsia="TimesNewRoman" w:hAnsiTheme="minorHAnsi" w:cstheme="minorHAnsi"/>
        </w:rPr>
        <w:t xml:space="preserve">ę </w:t>
      </w:r>
      <w:r w:rsidRPr="000F3DC2">
        <w:rPr>
          <w:rFonts w:asciiTheme="minorHAnsi" w:hAnsiTheme="minorHAnsi" w:cstheme="minorHAnsi"/>
        </w:rPr>
        <w:t>wykona</w:t>
      </w:r>
      <w:r w:rsidRPr="000F3DC2">
        <w:rPr>
          <w:rFonts w:asciiTheme="minorHAnsi" w:eastAsia="TimesNewRoman" w:hAnsiTheme="minorHAnsi" w:cstheme="minorHAnsi"/>
        </w:rPr>
        <w:t xml:space="preserve">ć </w:t>
      </w:r>
      <w:r w:rsidRPr="000F3DC2">
        <w:rPr>
          <w:rFonts w:asciiTheme="minorHAnsi" w:hAnsiTheme="minorHAnsi" w:cstheme="minorHAnsi"/>
        </w:rPr>
        <w:t>przedmiot umowy z materiałów fabrycznie nowych odpowiadających wymaganiom określonym w Prawie budowlanym oraz okazania, na każde żądanie Zamawiającego certyfikatów zgodności z polską normą lub aprobatą techniczną każdego używanego na budowie wyrobu.</w:t>
      </w:r>
    </w:p>
    <w:p w14:paraId="2506E2FF"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Wykonawca ma obowiązek przedstawić i przekazać Zamawiającemu niezbędne dokumenty potwierdzające parametry techniczne oraz wymagane normy stosowanych materiałów i urządzeń stwierdzające jakość użytych materiałów i wyrobów w ciągu 7 dni od dnia zgłoszenia takiego żądania przez Zamawiającego.</w:t>
      </w:r>
    </w:p>
    <w:p w14:paraId="143F1CEB"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 wypadku wątpliwości co do jakości użytych materiałów bądź jakości wykonania robót Wykonawca na żądanie Zamawiającego zleci przeprowadzenie odpowiednich badań niezależnym od Stron umowy biegłym. Powyższe odnosi się także do urządzeń.</w:t>
      </w:r>
    </w:p>
    <w:p w14:paraId="54451366"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Wykon</w:t>
      </w:r>
      <w:r w:rsidRPr="000F3DC2">
        <w:rPr>
          <w:rFonts w:asciiTheme="minorHAnsi" w:eastAsia="TimesNewRoman" w:hAnsiTheme="minorHAnsi" w:cstheme="minorHAnsi"/>
        </w:rPr>
        <w:t>a</w:t>
      </w:r>
      <w:r w:rsidRPr="000F3DC2">
        <w:rPr>
          <w:rFonts w:asciiTheme="minorHAnsi" w:hAnsiTheme="minorHAnsi" w:cstheme="minorHAnsi"/>
        </w:rPr>
        <w:t>wca</w:t>
      </w:r>
      <w:r w:rsidRPr="000F3DC2">
        <w:rPr>
          <w:rFonts w:asciiTheme="minorHAnsi" w:eastAsia="TimesNewRoman" w:hAnsiTheme="minorHAnsi" w:cstheme="minorHAnsi"/>
        </w:rPr>
        <w:t xml:space="preserve"> z</w:t>
      </w:r>
      <w:r w:rsidRPr="000F3DC2">
        <w:rPr>
          <w:rFonts w:asciiTheme="minorHAnsi" w:hAnsiTheme="minorHAnsi" w:cstheme="minorHAnsi"/>
        </w:rPr>
        <w:t>apewni potrzeb</w:t>
      </w:r>
      <w:r w:rsidRPr="000F3DC2">
        <w:rPr>
          <w:rFonts w:asciiTheme="minorHAnsi" w:eastAsia="TimesNewRoman" w:hAnsiTheme="minorHAnsi" w:cstheme="minorHAnsi"/>
        </w:rPr>
        <w:t>n</w:t>
      </w:r>
      <w:r w:rsidRPr="000F3DC2">
        <w:rPr>
          <w:rFonts w:asciiTheme="minorHAnsi" w:hAnsiTheme="minorHAnsi" w:cstheme="minorHAnsi"/>
        </w:rPr>
        <w:t>e oprzyrz</w:t>
      </w:r>
      <w:r w:rsidRPr="000F3DC2">
        <w:rPr>
          <w:rFonts w:asciiTheme="minorHAnsi" w:eastAsia="TimesNewRoman" w:hAnsiTheme="minorHAnsi" w:cstheme="minorHAnsi"/>
        </w:rPr>
        <w:t>ą</w:t>
      </w:r>
      <w:r w:rsidRPr="000F3DC2">
        <w:rPr>
          <w:rFonts w:asciiTheme="minorHAnsi" w:hAnsiTheme="minorHAnsi" w:cstheme="minorHAnsi"/>
        </w:rPr>
        <w:t>dowanie, potencjał ludzki oraz m</w:t>
      </w:r>
      <w:r w:rsidRPr="000F3DC2">
        <w:rPr>
          <w:rFonts w:asciiTheme="minorHAnsi" w:eastAsia="TimesNewRoman" w:hAnsiTheme="minorHAnsi" w:cstheme="minorHAnsi"/>
        </w:rPr>
        <w:t>a</w:t>
      </w:r>
      <w:r w:rsidRPr="000F3DC2">
        <w:rPr>
          <w:rFonts w:asciiTheme="minorHAnsi" w:hAnsiTheme="minorHAnsi" w:cstheme="minorHAnsi"/>
        </w:rPr>
        <w:t>teriały wymagan</w:t>
      </w:r>
      <w:r w:rsidRPr="000F3DC2">
        <w:rPr>
          <w:rFonts w:asciiTheme="minorHAnsi" w:eastAsia="TimesNewRoman" w:hAnsiTheme="minorHAnsi" w:cstheme="minorHAnsi"/>
        </w:rPr>
        <w:t xml:space="preserve">e </w:t>
      </w:r>
      <w:r w:rsidRPr="000F3DC2">
        <w:rPr>
          <w:rFonts w:asciiTheme="minorHAnsi" w:hAnsiTheme="minorHAnsi" w:cstheme="minorHAnsi"/>
        </w:rPr>
        <w:t>do zbadania na ż</w:t>
      </w:r>
      <w:r w:rsidRPr="000F3DC2">
        <w:rPr>
          <w:rFonts w:asciiTheme="minorHAnsi" w:eastAsia="TimesNewRoman" w:hAnsiTheme="minorHAnsi" w:cstheme="minorHAnsi"/>
        </w:rPr>
        <w:t>ą</w:t>
      </w:r>
      <w:r w:rsidRPr="000F3DC2">
        <w:rPr>
          <w:rFonts w:asciiTheme="minorHAnsi" w:hAnsiTheme="minorHAnsi" w:cstheme="minorHAnsi"/>
        </w:rPr>
        <w:t>danie Zamawiaj</w:t>
      </w:r>
      <w:r w:rsidRPr="000F3DC2">
        <w:rPr>
          <w:rFonts w:asciiTheme="minorHAnsi" w:eastAsia="TimesNewRoman" w:hAnsiTheme="minorHAnsi" w:cstheme="minorHAnsi"/>
        </w:rPr>
        <w:t>ą</w:t>
      </w:r>
      <w:r w:rsidRPr="000F3DC2">
        <w:rPr>
          <w:rFonts w:asciiTheme="minorHAnsi" w:hAnsiTheme="minorHAnsi" w:cstheme="minorHAnsi"/>
        </w:rPr>
        <w:t>cego jako</w:t>
      </w:r>
      <w:r w:rsidRPr="000F3DC2">
        <w:rPr>
          <w:rFonts w:asciiTheme="minorHAnsi" w:eastAsia="TimesNewRoman" w:hAnsiTheme="minorHAnsi" w:cstheme="minorHAnsi"/>
        </w:rPr>
        <w:t>śc</w:t>
      </w:r>
      <w:r w:rsidRPr="000F3DC2">
        <w:rPr>
          <w:rFonts w:asciiTheme="minorHAnsi" w:hAnsiTheme="minorHAnsi" w:cstheme="minorHAnsi"/>
        </w:rPr>
        <w:t>i robót wy</w:t>
      </w:r>
      <w:r w:rsidRPr="000F3DC2">
        <w:rPr>
          <w:rFonts w:asciiTheme="minorHAnsi" w:eastAsia="TimesNewRoman" w:hAnsiTheme="minorHAnsi" w:cstheme="minorHAnsi"/>
        </w:rPr>
        <w:t>ko</w:t>
      </w:r>
      <w:r w:rsidRPr="000F3DC2">
        <w:rPr>
          <w:rFonts w:asciiTheme="minorHAnsi" w:hAnsiTheme="minorHAnsi" w:cstheme="minorHAnsi"/>
        </w:rPr>
        <w:t>nanych z materiałów Wykonawcy na terenie</w:t>
      </w:r>
      <w:r w:rsidRPr="000F3DC2">
        <w:rPr>
          <w:rFonts w:asciiTheme="minorHAnsi" w:eastAsia="TimesNewRoman" w:hAnsiTheme="minorHAnsi" w:cstheme="minorHAnsi"/>
        </w:rPr>
        <w:t xml:space="preserve"> </w:t>
      </w:r>
      <w:r w:rsidRPr="000F3DC2">
        <w:rPr>
          <w:rFonts w:asciiTheme="minorHAnsi" w:hAnsiTheme="minorHAnsi" w:cstheme="minorHAnsi"/>
        </w:rPr>
        <w:t>budowy, a tak</w:t>
      </w:r>
      <w:r w:rsidRPr="000F3DC2">
        <w:rPr>
          <w:rFonts w:asciiTheme="minorHAnsi" w:eastAsia="TimesNewRoman" w:hAnsiTheme="minorHAnsi" w:cstheme="minorHAnsi"/>
        </w:rPr>
        <w:t>ż</w:t>
      </w:r>
      <w:r w:rsidRPr="000F3DC2">
        <w:rPr>
          <w:rFonts w:asciiTheme="minorHAnsi" w:hAnsiTheme="minorHAnsi" w:cstheme="minorHAnsi"/>
        </w:rPr>
        <w:t xml:space="preserve">e </w:t>
      </w:r>
      <w:r w:rsidRPr="000F3DC2">
        <w:rPr>
          <w:rFonts w:asciiTheme="minorHAnsi" w:eastAsia="TimesNewRoman" w:hAnsiTheme="minorHAnsi" w:cstheme="minorHAnsi"/>
        </w:rPr>
        <w:t>do</w:t>
      </w:r>
      <w:r w:rsidRPr="000F3DC2">
        <w:rPr>
          <w:rFonts w:asciiTheme="minorHAnsi" w:hAnsiTheme="minorHAnsi" w:cstheme="minorHAnsi"/>
        </w:rPr>
        <w:t xml:space="preserve"> spraw</w:t>
      </w:r>
      <w:r w:rsidRPr="000F3DC2">
        <w:rPr>
          <w:rFonts w:asciiTheme="minorHAnsi" w:eastAsia="TimesNewRoman" w:hAnsiTheme="minorHAnsi" w:cstheme="minorHAnsi"/>
        </w:rPr>
        <w:t>d</w:t>
      </w:r>
      <w:r w:rsidRPr="000F3DC2">
        <w:rPr>
          <w:rFonts w:asciiTheme="minorHAnsi" w:hAnsiTheme="minorHAnsi" w:cstheme="minorHAnsi"/>
        </w:rPr>
        <w:t>zenia ci</w:t>
      </w:r>
      <w:r w:rsidRPr="000F3DC2">
        <w:rPr>
          <w:rFonts w:asciiTheme="minorHAnsi" w:eastAsia="TimesNewRoman" w:hAnsiTheme="minorHAnsi" w:cstheme="minorHAnsi"/>
        </w:rPr>
        <w:t>ęż</w:t>
      </w:r>
      <w:r w:rsidRPr="000F3DC2">
        <w:rPr>
          <w:rFonts w:asciiTheme="minorHAnsi" w:hAnsiTheme="minorHAnsi" w:cstheme="minorHAnsi"/>
        </w:rPr>
        <w:t>aru i ilo</w:t>
      </w:r>
      <w:r w:rsidRPr="000F3DC2">
        <w:rPr>
          <w:rFonts w:asciiTheme="minorHAnsi" w:eastAsia="TimesNewRoman" w:hAnsiTheme="minorHAnsi" w:cstheme="minorHAnsi"/>
        </w:rPr>
        <w:t>ś</w:t>
      </w:r>
      <w:r w:rsidRPr="000F3DC2">
        <w:rPr>
          <w:rFonts w:asciiTheme="minorHAnsi" w:hAnsiTheme="minorHAnsi" w:cstheme="minorHAnsi"/>
        </w:rPr>
        <w:t>ci z</w:t>
      </w:r>
      <w:r w:rsidRPr="000F3DC2">
        <w:rPr>
          <w:rFonts w:asciiTheme="minorHAnsi" w:eastAsia="TimesNewRoman" w:hAnsiTheme="minorHAnsi" w:cstheme="minorHAnsi"/>
        </w:rPr>
        <w:t>uż</w:t>
      </w:r>
      <w:r w:rsidRPr="000F3DC2">
        <w:rPr>
          <w:rFonts w:asciiTheme="minorHAnsi" w:hAnsiTheme="minorHAnsi" w:cstheme="minorHAnsi"/>
        </w:rPr>
        <w:t>ytych mat</w:t>
      </w:r>
      <w:r w:rsidRPr="000F3DC2">
        <w:rPr>
          <w:rFonts w:asciiTheme="minorHAnsi" w:eastAsia="TimesNewRoman" w:hAnsiTheme="minorHAnsi" w:cstheme="minorHAnsi"/>
        </w:rPr>
        <w:t>er</w:t>
      </w:r>
      <w:r w:rsidRPr="000F3DC2">
        <w:rPr>
          <w:rFonts w:asciiTheme="minorHAnsi" w:hAnsiTheme="minorHAnsi" w:cstheme="minorHAnsi"/>
        </w:rPr>
        <w:t>iałó</w:t>
      </w:r>
      <w:r w:rsidRPr="000F3DC2">
        <w:rPr>
          <w:rFonts w:asciiTheme="minorHAnsi" w:eastAsia="TimesNewRoman" w:hAnsiTheme="minorHAnsi" w:cstheme="minorHAnsi"/>
        </w:rPr>
        <w:t>w.</w:t>
      </w:r>
    </w:p>
    <w:p w14:paraId="79061A73"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Badania, o</w:t>
      </w:r>
      <w:r w:rsidRPr="000F3DC2">
        <w:rPr>
          <w:rFonts w:asciiTheme="minorHAnsi" w:eastAsia="TimesNewRoman" w:hAnsiTheme="minorHAnsi" w:cstheme="minorHAnsi"/>
        </w:rPr>
        <w:t xml:space="preserve"> k</w:t>
      </w:r>
      <w:r w:rsidRPr="000F3DC2">
        <w:rPr>
          <w:rFonts w:asciiTheme="minorHAnsi" w:hAnsiTheme="minorHAnsi" w:cstheme="minorHAnsi"/>
        </w:rPr>
        <w:t>tórych mo</w:t>
      </w:r>
      <w:r w:rsidRPr="000F3DC2">
        <w:rPr>
          <w:rFonts w:asciiTheme="minorHAnsi" w:eastAsia="TimesNewRoman" w:hAnsiTheme="minorHAnsi" w:cstheme="minorHAnsi"/>
        </w:rPr>
        <w:t>w</w:t>
      </w:r>
      <w:r w:rsidRPr="000F3DC2">
        <w:rPr>
          <w:rFonts w:asciiTheme="minorHAnsi" w:hAnsiTheme="minorHAnsi" w:cstheme="minorHAnsi"/>
        </w:rPr>
        <w:t>a w ust. 5 i 6 b</w:t>
      </w:r>
      <w:r w:rsidRPr="000F3DC2">
        <w:rPr>
          <w:rFonts w:asciiTheme="minorHAnsi" w:eastAsia="TimesNewRoman" w:hAnsiTheme="minorHAnsi" w:cstheme="minorHAnsi"/>
        </w:rPr>
        <w:t>ę</w:t>
      </w:r>
      <w:r w:rsidRPr="000F3DC2">
        <w:rPr>
          <w:rFonts w:asciiTheme="minorHAnsi" w:hAnsiTheme="minorHAnsi" w:cstheme="minorHAnsi"/>
        </w:rPr>
        <w:t>d</w:t>
      </w:r>
      <w:r w:rsidRPr="000F3DC2">
        <w:rPr>
          <w:rFonts w:asciiTheme="minorHAnsi" w:eastAsia="TimesNewRoman" w:hAnsiTheme="minorHAnsi" w:cstheme="minorHAnsi"/>
        </w:rPr>
        <w:t xml:space="preserve">ą </w:t>
      </w:r>
      <w:r w:rsidRPr="000F3DC2">
        <w:rPr>
          <w:rFonts w:asciiTheme="minorHAnsi" w:hAnsiTheme="minorHAnsi" w:cstheme="minorHAnsi"/>
        </w:rPr>
        <w:t>realizowane przez Wy</w:t>
      </w:r>
      <w:r w:rsidRPr="000F3DC2">
        <w:rPr>
          <w:rFonts w:asciiTheme="minorHAnsi" w:eastAsia="TimesNewRoman" w:hAnsiTheme="minorHAnsi" w:cstheme="minorHAnsi"/>
        </w:rPr>
        <w:t>k</w:t>
      </w:r>
      <w:r w:rsidRPr="000F3DC2">
        <w:rPr>
          <w:rFonts w:asciiTheme="minorHAnsi" w:hAnsiTheme="minorHAnsi" w:cstheme="minorHAnsi"/>
        </w:rPr>
        <w:t>onawc</w:t>
      </w:r>
      <w:r w:rsidRPr="000F3DC2">
        <w:rPr>
          <w:rFonts w:asciiTheme="minorHAnsi" w:eastAsia="TimesNewRoman" w:hAnsiTheme="minorHAnsi" w:cstheme="minorHAnsi"/>
        </w:rPr>
        <w:t xml:space="preserve">ę </w:t>
      </w:r>
      <w:r w:rsidRPr="000F3DC2">
        <w:rPr>
          <w:rFonts w:asciiTheme="minorHAnsi" w:hAnsiTheme="minorHAnsi" w:cstheme="minorHAnsi"/>
        </w:rPr>
        <w:t>na własny koszt. Jeżeli w rezultacie przeprowadzenia badań okaże się, że zastosowane materiały bądź wykonane roboty lub urządzenia są niezgodne z umową, sztuką budowlaną lub przepisami prawa, koszty badań dodatkowych obciążają Wykonawcę.</w:t>
      </w:r>
    </w:p>
    <w:p w14:paraId="7A31AB47" w14:textId="77777777" w:rsidR="00E104F1" w:rsidRPr="000F3DC2" w:rsidRDefault="00E104F1" w:rsidP="005C599E">
      <w:pPr>
        <w:widowControl w:val="0"/>
        <w:numPr>
          <w:ilvl w:val="1"/>
          <w:numId w:val="18"/>
        </w:numPr>
        <w:tabs>
          <w:tab w:val="clear" w:pos="862"/>
        </w:tabs>
        <w:autoSpaceDE w:val="0"/>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Materiały, które nie będą zgodne z warunkami określonymi w umowie, jak również nieodpowiadające obowiązującym normom lub nie posiadające stosownych atestów oraz certyfikatów i </w:t>
      </w:r>
      <w:proofErr w:type="spellStart"/>
      <w:r w:rsidRPr="000F3DC2">
        <w:rPr>
          <w:rFonts w:asciiTheme="minorHAnsi" w:hAnsiTheme="minorHAnsi" w:cstheme="minorHAnsi"/>
        </w:rPr>
        <w:t>dopuszczeń</w:t>
      </w:r>
      <w:proofErr w:type="spellEnd"/>
      <w:r w:rsidRPr="000F3DC2">
        <w:rPr>
          <w:rFonts w:asciiTheme="minorHAnsi" w:hAnsiTheme="minorHAnsi" w:cstheme="minorHAnsi"/>
        </w:rPr>
        <w:t xml:space="preserve"> do stosowania w Polsce muszą zostać usunięte z placu budowy przez Wykonawcę, a w przypadku ich wbudowania, na polecenie Inspektora Nadzoru, natychmiast zdemontowane oraz zastąpione materiałami zaakceptowanymi.</w:t>
      </w:r>
    </w:p>
    <w:p w14:paraId="5E84CC96" w14:textId="77777777" w:rsidR="00E104F1" w:rsidRPr="000F3DC2" w:rsidRDefault="00E104F1" w:rsidP="005C599E">
      <w:pPr>
        <w:widowControl w:val="0"/>
        <w:numPr>
          <w:ilvl w:val="1"/>
          <w:numId w:val="18"/>
        </w:numPr>
        <w:tabs>
          <w:tab w:val="clear" w:pos="862"/>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Wykonawca ponosi pełną odpowiedzialność, aby stosowane wyroby, materiały urządzenia, wyposażenie, były zgodne z obowiązującymi w Polsce przepisami oraz normami, a w szczególności odpowiadały wymaganiom określonym w ustawie z dnia 16 kwietnia 2004 r. o wyrobach budowlanych</w:t>
      </w:r>
      <w:r w:rsidRPr="000F3DC2">
        <w:rPr>
          <w:rFonts w:asciiTheme="minorHAnsi" w:eastAsia="SimSun" w:hAnsiTheme="minorHAnsi" w:cstheme="minorHAnsi"/>
          <w:bCs/>
          <w:kern w:val="2"/>
          <w:shd w:val="clear" w:color="auto" w:fill="FFFFFF"/>
          <w:lang w:eastAsia="hi-IN" w:bidi="hi-IN"/>
        </w:rPr>
        <w:t>.</w:t>
      </w:r>
      <w:r w:rsidRPr="000F3DC2">
        <w:rPr>
          <w:rFonts w:asciiTheme="minorHAnsi" w:eastAsia="SimSun" w:hAnsiTheme="minorHAnsi" w:cstheme="minorHAnsi"/>
          <w:b/>
          <w:bCs/>
          <w:kern w:val="2"/>
          <w:shd w:val="clear" w:color="auto" w:fill="FFFFFF"/>
          <w:lang w:eastAsia="hi-IN" w:bidi="hi-IN"/>
        </w:rPr>
        <w:t xml:space="preserve"> </w:t>
      </w:r>
      <w:r w:rsidRPr="000F3DC2">
        <w:rPr>
          <w:rFonts w:asciiTheme="minorHAnsi" w:eastAsia="SimSun" w:hAnsiTheme="minorHAnsi" w:cstheme="minorHAnsi"/>
          <w:kern w:val="2"/>
          <w:lang w:eastAsia="hi-IN" w:bidi="hi-IN"/>
        </w:rPr>
        <w:t xml:space="preserve">Wbudowane materiały będą nowe, nieużywane, w gatunku I, będą dobrane zgodnie z zasadami sztuki budowlanej, przeznaczone i przydatne dla celów do jakich zostały użyte przy wykonywaniu robót, będą starannie wybrane z uwzględnieniem ich jakości, parametrów eksploatacyjnych, wyglądu, szacowanej żywotności, kosztów eksploatacji, łatwości obsługi, </w:t>
      </w:r>
      <w:r w:rsidRPr="000F3DC2">
        <w:rPr>
          <w:rFonts w:asciiTheme="minorHAnsi" w:eastAsia="SimSun" w:hAnsiTheme="minorHAnsi" w:cstheme="minorHAnsi"/>
          <w:kern w:val="2"/>
          <w:lang w:eastAsia="hi-IN" w:bidi="hi-IN"/>
        </w:rPr>
        <w:lastRenderedPageBreak/>
        <w:t xml:space="preserve">funkcjonalności, łatwości wymiany lub naprawy. </w:t>
      </w:r>
    </w:p>
    <w:p w14:paraId="27A971D5" w14:textId="77777777" w:rsidR="00E104F1" w:rsidRPr="000F3DC2" w:rsidRDefault="00E104F1" w:rsidP="005C599E">
      <w:pPr>
        <w:widowControl w:val="0"/>
        <w:numPr>
          <w:ilvl w:val="1"/>
          <w:numId w:val="18"/>
        </w:numPr>
        <w:tabs>
          <w:tab w:val="clear" w:pos="862"/>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Wykonawca przed wbudowaniem określonego materiału lub urządzenia zobowiązany jest uzyskać pisemną akceptację Inspektora Nadzoru co do ich zgodności z dokumentacja wykonawczą oraz przyjętym standardem użytkowym, przy czym bezskuteczny upływ 5-dniowego terminu, jaki strony ustalają na akceptację lub odmowę akceptacji przez Inspektora Nadzoru jest równoznaczny z wyrażeniem akceptacji. Jeżeli Wykonawca nie poinformował o tych faktach Inspektora Nadzoru, zobowiązany jest odkryć roboty lub wykonać niezbędne otwory do zbadania robót, a następnie przywrócić roboty do stanu poprzedniego własnym kosztem i staraniem.</w:t>
      </w:r>
    </w:p>
    <w:p w14:paraId="27B7C66D" w14:textId="77777777" w:rsidR="00E104F1" w:rsidRPr="000F3DC2" w:rsidRDefault="00E104F1" w:rsidP="00E104F1">
      <w:pPr>
        <w:spacing w:line="276" w:lineRule="auto"/>
        <w:rPr>
          <w:rFonts w:asciiTheme="minorHAnsi" w:hAnsiTheme="minorHAnsi" w:cstheme="minorHAnsi"/>
          <w:b/>
        </w:rPr>
      </w:pPr>
    </w:p>
    <w:p w14:paraId="50441951" w14:textId="77777777" w:rsidR="00E104F1" w:rsidRPr="000F3DC2" w:rsidRDefault="00E104F1" w:rsidP="00E104F1">
      <w:pPr>
        <w:spacing w:line="276" w:lineRule="auto"/>
        <w:jc w:val="center"/>
        <w:rPr>
          <w:rFonts w:asciiTheme="minorHAnsi" w:hAnsiTheme="minorHAnsi" w:cstheme="minorHAnsi"/>
          <w:b/>
        </w:rPr>
      </w:pPr>
      <w:r w:rsidRPr="000F3DC2">
        <w:rPr>
          <w:rFonts w:asciiTheme="minorHAnsi" w:hAnsiTheme="minorHAnsi" w:cstheme="minorHAnsi"/>
          <w:b/>
        </w:rPr>
        <w:t>§ 7</w:t>
      </w:r>
    </w:p>
    <w:p w14:paraId="5F8C0A78" w14:textId="77777777" w:rsidR="00E104F1" w:rsidRPr="000F3DC2" w:rsidRDefault="00E104F1" w:rsidP="00E104F1">
      <w:pPr>
        <w:spacing w:after="120" w:line="276" w:lineRule="auto"/>
        <w:jc w:val="center"/>
        <w:rPr>
          <w:rFonts w:asciiTheme="minorHAnsi" w:hAnsiTheme="minorHAnsi" w:cstheme="minorHAnsi"/>
          <w:b/>
        </w:rPr>
      </w:pPr>
      <w:r w:rsidRPr="000F3DC2">
        <w:rPr>
          <w:rFonts w:asciiTheme="minorHAnsi" w:hAnsiTheme="minorHAnsi" w:cstheme="minorHAnsi"/>
          <w:b/>
        </w:rPr>
        <w:t>Odbiory</w:t>
      </w:r>
    </w:p>
    <w:p w14:paraId="1A7A99D4" w14:textId="77777777" w:rsidR="00E104F1" w:rsidRPr="000F3DC2" w:rsidRDefault="00E104F1" w:rsidP="005C599E">
      <w:pPr>
        <w:widowControl w:val="0"/>
        <w:numPr>
          <w:ilvl w:val="0"/>
          <w:numId w:val="19"/>
        </w:numPr>
        <w:tabs>
          <w:tab w:val="clear" w:pos="360"/>
        </w:tabs>
        <w:suppressAutoHyphen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Ustala się następujące rodzaje odbiorów:  </w:t>
      </w:r>
    </w:p>
    <w:p w14:paraId="6C6C13A2" w14:textId="77777777" w:rsidR="00E104F1" w:rsidRPr="000F3DC2" w:rsidRDefault="00E104F1" w:rsidP="005C599E">
      <w:pPr>
        <w:numPr>
          <w:ilvl w:val="2"/>
          <w:numId w:val="19"/>
        </w:numPr>
        <w:spacing w:line="276" w:lineRule="auto"/>
        <w:ind w:left="1134"/>
        <w:rPr>
          <w:rFonts w:asciiTheme="minorHAnsi" w:hAnsiTheme="minorHAnsi" w:cstheme="minorHAnsi"/>
        </w:rPr>
      </w:pPr>
      <w:r w:rsidRPr="000F3DC2">
        <w:rPr>
          <w:rFonts w:asciiTheme="minorHAnsi" w:hAnsiTheme="minorHAnsi" w:cstheme="minorHAnsi"/>
        </w:rPr>
        <w:t>odbiór robót zanikających i ulegających zakryciu;</w:t>
      </w:r>
    </w:p>
    <w:p w14:paraId="093A21D8" w14:textId="77777777" w:rsidR="00E104F1" w:rsidRPr="000F3DC2" w:rsidRDefault="00E104F1" w:rsidP="005C599E">
      <w:pPr>
        <w:numPr>
          <w:ilvl w:val="2"/>
          <w:numId w:val="19"/>
        </w:numPr>
        <w:spacing w:line="276" w:lineRule="auto"/>
        <w:ind w:left="1134"/>
        <w:rPr>
          <w:rFonts w:asciiTheme="minorHAnsi" w:hAnsiTheme="minorHAnsi" w:cstheme="minorHAnsi"/>
        </w:rPr>
      </w:pPr>
      <w:r w:rsidRPr="000F3DC2">
        <w:rPr>
          <w:rFonts w:asciiTheme="minorHAnsi" w:hAnsiTheme="minorHAnsi" w:cstheme="minorHAnsi"/>
        </w:rPr>
        <w:t xml:space="preserve">odbiór końcowy. </w:t>
      </w:r>
    </w:p>
    <w:p w14:paraId="163115D7" w14:textId="6F96FDC1" w:rsidR="00E104F1" w:rsidRPr="000F3DC2" w:rsidRDefault="00E104F1" w:rsidP="005C599E">
      <w:pPr>
        <w:numPr>
          <w:ilvl w:val="0"/>
          <w:numId w:val="19"/>
        </w:numPr>
        <w:tabs>
          <w:tab w:val="clear" w:pos="360"/>
        </w:tabs>
        <w:spacing w:line="276" w:lineRule="auto"/>
        <w:ind w:left="567" w:hanging="425"/>
        <w:contextualSpacing/>
        <w:rPr>
          <w:rFonts w:asciiTheme="minorHAnsi" w:hAnsiTheme="minorHAnsi" w:cstheme="minorHAnsi"/>
          <w:bCs/>
        </w:rPr>
      </w:pPr>
      <w:r w:rsidRPr="000F3DC2">
        <w:rPr>
          <w:rFonts w:asciiTheme="minorHAnsi" w:hAnsiTheme="minorHAnsi" w:cstheme="minorHAnsi"/>
          <w:bCs/>
        </w:rPr>
        <w:t>Gotowość do odbiorów robót zanikających i ulegających zakryciu, Wykonawca będzie zgłaszał Zamawiającemu</w:t>
      </w:r>
      <w:r w:rsidR="007B00BD" w:rsidRPr="000F3DC2">
        <w:t xml:space="preserve"> </w:t>
      </w:r>
      <w:r w:rsidR="007B00BD" w:rsidRPr="000F3DC2">
        <w:rPr>
          <w:rFonts w:asciiTheme="minorHAnsi" w:hAnsiTheme="minorHAnsi" w:cstheme="minorHAnsi"/>
          <w:bCs/>
        </w:rPr>
        <w:t xml:space="preserve">w ciągu 3 </w:t>
      </w:r>
      <w:proofErr w:type="gramStart"/>
      <w:r w:rsidR="007B00BD" w:rsidRPr="000F3DC2">
        <w:rPr>
          <w:rFonts w:asciiTheme="minorHAnsi" w:hAnsiTheme="minorHAnsi" w:cstheme="minorHAnsi"/>
          <w:bCs/>
        </w:rPr>
        <w:t>dni</w:t>
      </w:r>
      <w:proofErr w:type="gramEnd"/>
      <w:r w:rsidR="007B00BD" w:rsidRPr="000F3DC2">
        <w:rPr>
          <w:rFonts w:asciiTheme="minorHAnsi" w:hAnsiTheme="minorHAnsi" w:cstheme="minorHAnsi"/>
          <w:bCs/>
        </w:rPr>
        <w:t xml:space="preserve"> ilekroć jakakolwiek część pracy jest gotowa, przed przykryciem lub zakryciem</w:t>
      </w:r>
      <w:r w:rsidRPr="000F3DC2">
        <w:rPr>
          <w:rFonts w:asciiTheme="minorHAnsi" w:hAnsiTheme="minorHAnsi" w:cstheme="minorHAnsi"/>
          <w:bCs/>
        </w:rPr>
        <w:t xml:space="preserve">. Zamawiający </w:t>
      </w:r>
      <w:r w:rsidR="007B00BD" w:rsidRPr="000F3DC2">
        <w:rPr>
          <w:rFonts w:asciiTheme="minorHAnsi" w:hAnsiTheme="minorHAnsi" w:cstheme="minorHAnsi"/>
          <w:bCs/>
        </w:rPr>
        <w:t xml:space="preserve">winien w takiej sytuacji dokonać przeglądu, inspekcji, pomiarów lub testów bez uzasadnionego opóźnienia lub zawiadomić Wykonawcę, iż takie czynności nie są przez Zamawiającego wymagane. </w:t>
      </w:r>
    </w:p>
    <w:p w14:paraId="741F9FAF" w14:textId="13B36A18" w:rsidR="00E104F1" w:rsidRPr="000F3DC2" w:rsidRDefault="00E104F1" w:rsidP="005C599E">
      <w:pPr>
        <w:numPr>
          <w:ilvl w:val="0"/>
          <w:numId w:val="19"/>
        </w:numPr>
        <w:tabs>
          <w:tab w:val="clear" w:pos="360"/>
        </w:tabs>
        <w:spacing w:line="276" w:lineRule="auto"/>
        <w:ind w:left="567" w:hanging="425"/>
        <w:contextualSpacing/>
        <w:rPr>
          <w:rFonts w:asciiTheme="minorHAnsi" w:hAnsiTheme="minorHAnsi" w:cstheme="minorHAnsi"/>
          <w:bCs/>
        </w:rPr>
      </w:pPr>
      <w:r w:rsidRPr="000F3DC2">
        <w:rPr>
          <w:rFonts w:asciiTheme="minorHAnsi" w:hAnsiTheme="minorHAnsi" w:cstheme="minorHAnsi"/>
          <w:bCs/>
        </w:rPr>
        <w:t>Wykonawca zobowiązany jest do przygotowania i udostępnienia Zamawiającemu</w:t>
      </w:r>
      <w:r w:rsidRPr="000F3DC2">
        <w:rPr>
          <w:rFonts w:asciiTheme="minorHAnsi" w:hAnsiTheme="minorHAnsi" w:cstheme="minorHAnsi"/>
        </w:rPr>
        <w:t xml:space="preserve"> </w:t>
      </w:r>
      <w:r w:rsidR="004554BF" w:rsidRPr="000F3DC2">
        <w:rPr>
          <w:rFonts w:asciiTheme="minorHAnsi" w:hAnsiTheme="minorHAnsi" w:cstheme="minorHAnsi"/>
        </w:rPr>
        <w:t>wraz z wnioskiem o dokonanie o</w:t>
      </w:r>
      <w:r w:rsidRPr="000F3DC2">
        <w:rPr>
          <w:rFonts w:asciiTheme="minorHAnsi" w:hAnsiTheme="minorHAnsi" w:cstheme="minorHAnsi"/>
        </w:rPr>
        <w:t xml:space="preserve">dbioru </w:t>
      </w:r>
      <w:r w:rsidRPr="000F3DC2">
        <w:rPr>
          <w:rFonts w:asciiTheme="minorHAnsi" w:hAnsiTheme="minorHAnsi" w:cstheme="minorHAnsi"/>
          <w:bCs/>
        </w:rPr>
        <w:t>końcowego wszystkich wymaganych prawem</w:t>
      </w:r>
      <w:r w:rsidRPr="000F3DC2">
        <w:rPr>
          <w:rFonts w:asciiTheme="minorHAnsi" w:hAnsiTheme="minorHAnsi" w:cstheme="minorHAnsi"/>
        </w:rPr>
        <w:t xml:space="preserve"> oraz </w:t>
      </w:r>
      <w:r w:rsidRPr="000F3DC2">
        <w:rPr>
          <w:rFonts w:asciiTheme="minorHAnsi" w:hAnsiTheme="minorHAnsi" w:cstheme="minorHAnsi"/>
          <w:bCs/>
        </w:rPr>
        <w:t>przez Zamawiającego dokumentów, tj. świadectw, certyfikatów, wyników prób, deklaracji zgodności, zaświadczeń właściwych jednostek i organów, protokołów odbiorów technicznych, dokumentacji powykonawczej przedmiotu umowy.</w:t>
      </w:r>
      <w:r w:rsidR="00F01185" w:rsidRPr="000F3DC2">
        <w:rPr>
          <w:rFonts w:asciiTheme="minorHAnsi" w:hAnsiTheme="minorHAnsi" w:cstheme="minorHAnsi"/>
          <w:bCs/>
        </w:rPr>
        <w:t xml:space="preserve"> Wykonawca </w:t>
      </w:r>
      <w:r w:rsidR="004554BF" w:rsidRPr="000F3DC2">
        <w:rPr>
          <w:rFonts w:asciiTheme="minorHAnsi" w:hAnsiTheme="minorHAnsi" w:cstheme="minorHAnsi"/>
          <w:bCs/>
        </w:rPr>
        <w:t xml:space="preserve">wraz z wnioskiem o dokonanie odbioru końcowego </w:t>
      </w:r>
      <w:r w:rsidR="001D755D" w:rsidRPr="000F3DC2">
        <w:rPr>
          <w:rFonts w:asciiTheme="minorHAnsi" w:hAnsiTheme="minorHAnsi" w:cstheme="minorHAnsi"/>
          <w:bCs/>
        </w:rPr>
        <w:t>przekaże</w:t>
      </w:r>
      <w:r w:rsidR="00F01185" w:rsidRPr="000F3DC2">
        <w:rPr>
          <w:rFonts w:asciiTheme="minorHAnsi" w:hAnsiTheme="minorHAnsi" w:cstheme="minorHAnsi"/>
          <w:bCs/>
        </w:rPr>
        <w:t xml:space="preserve"> </w:t>
      </w:r>
      <w:r w:rsidR="001D755D" w:rsidRPr="000F3DC2">
        <w:rPr>
          <w:rFonts w:asciiTheme="minorHAnsi" w:hAnsiTheme="minorHAnsi" w:cstheme="minorHAnsi"/>
          <w:bCs/>
        </w:rPr>
        <w:t xml:space="preserve">również </w:t>
      </w:r>
      <w:r w:rsidR="00F01185" w:rsidRPr="000F3DC2">
        <w:rPr>
          <w:rFonts w:asciiTheme="minorHAnsi" w:hAnsiTheme="minorHAnsi" w:cstheme="minorHAnsi"/>
          <w:bCs/>
        </w:rPr>
        <w:t>w formie tradycyjnej (2 egz.) oraz elektronicznej (1 egz.) dokumentację (w tym fotograficzną) w formie sprawozdania z przebiegu prac oraz opracowanie wyników tych prac w sposób umożliwiający jednoznaczną identyfikację i dokładną lokalizację przestrzenną wszystkich czynności, użytych materiałów oraz dokonanych odkryć</w:t>
      </w:r>
      <w:r w:rsidR="001D755D" w:rsidRPr="000F3DC2">
        <w:rPr>
          <w:rFonts w:asciiTheme="minorHAnsi" w:hAnsiTheme="minorHAnsi" w:cstheme="minorHAnsi"/>
          <w:bCs/>
        </w:rPr>
        <w:t xml:space="preserve">. </w:t>
      </w:r>
    </w:p>
    <w:p w14:paraId="7C3E00D2" w14:textId="01ED730E" w:rsidR="00E104F1" w:rsidRPr="000F3DC2" w:rsidRDefault="00E104F1" w:rsidP="005C599E">
      <w:pPr>
        <w:pStyle w:val="Akapitzlist"/>
        <w:numPr>
          <w:ilvl w:val="0"/>
          <w:numId w:val="19"/>
        </w:numPr>
        <w:tabs>
          <w:tab w:val="clear" w:pos="360"/>
        </w:tabs>
        <w:suppressAutoHyphens/>
        <w:spacing w:line="276" w:lineRule="auto"/>
        <w:ind w:left="567" w:hanging="425"/>
        <w:rPr>
          <w:rFonts w:asciiTheme="minorHAnsi" w:hAnsiTheme="minorHAnsi" w:cstheme="minorHAnsi"/>
        </w:rPr>
      </w:pPr>
      <w:r w:rsidRPr="000F3DC2">
        <w:rPr>
          <w:rFonts w:asciiTheme="minorHAnsi" w:hAnsiTheme="minorHAnsi" w:cstheme="minorHAnsi"/>
        </w:rPr>
        <w:t xml:space="preserve">Zamawiający wyznacza termin i rozpocznie odbiór końcowy przedmiotu umowy w ciągu </w:t>
      </w:r>
      <w:r w:rsidR="001D755D" w:rsidRPr="000F3DC2">
        <w:rPr>
          <w:rFonts w:asciiTheme="minorHAnsi" w:hAnsiTheme="minorHAnsi" w:cstheme="minorHAnsi"/>
        </w:rPr>
        <w:t>5</w:t>
      </w:r>
      <w:r w:rsidRPr="000F3DC2">
        <w:rPr>
          <w:rFonts w:asciiTheme="minorHAnsi" w:hAnsiTheme="minorHAnsi" w:cstheme="minorHAnsi"/>
        </w:rPr>
        <w:t xml:space="preserve"> dni roboczych od daty zawiadomienia go o osiągnięciu gotowości do odbioru przez Wykonawcę. </w:t>
      </w:r>
    </w:p>
    <w:p w14:paraId="71B2690E" w14:textId="77777777" w:rsidR="00E104F1" w:rsidRPr="000F3DC2" w:rsidRDefault="00E104F1" w:rsidP="005C599E">
      <w:pPr>
        <w:numPr>
          <w:ilvl w:val="0"/>
          <w:numId w:val="19"/>
        </w:numPr>
        <w:tabs>
          <w:tab w:val="clear" w:pos="360"/>
        </w:tabs>
        <w:spacing w:line="276" w:lineRule="auto"/>
        <w:ind w:left="567" w:hanging="425"/>
        <w:contextualSpacing/>
        <w:rPr>
          <w:rFonts w:asciiTheme="minorHAnsi" w:hAnsiTheme="minorHAnsi" w:cstheme="minorHAnsi"/>
          <w:bCs/>
        </w:rPr>
      </w:pPr>
      <w:r w:rsidRPr="000F3DC2">
        <w:rPr>
          <w:rFonts w:asciiTheme="minorHAnsi" w:hAnsiTheme="minorHAnsi" w:cstheme="minorHAnsi"/>
        </w:rPr>
        <w:t>Strony ustalają następujące zasady odbioru końcowego przedmiotu umowy:</w:t>
      </w:r>
    </w:p>
    <w:p w14:paraId="64752629" w14:textId="77777777" w:rsidR="00E104F1" w:rsidRPr="000F3DC2" w:rsidRDefault="00E104F1" w:rsidP="005C599E">
      <w:pPr>
        <w:widowControl w:val="0"/>
        <w:numPr>
          <w:ilvl w:val="0"/>
          <w:numId w:val="20"/>
        </w:numPr>
        <w:suppressAutoHyphens/>
        <w:spacing w:line="276" w:lineRule="auto"/>
        <w:ind w:left="1134"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odbiór końcowy ma na celu ostateczne przekazanie Zamawiającemu ustalonego w umowie przedmiotu, po sprawdzeniu jego należytego wykonania;</w:t>
      </w:r>
    </w:p>
    <w:p w14:paraId="7D45D845" w14:textId="2155BCED" w:rsidR="00E104F1" w:rsidRPr="000F3DC2" w:rsidRDefault="00E104F1" w:rsidP="005C599E">
      <w:pPr>
        <w:widowControl w:val="0"/>
        <w:numPr>
          <w:ilvl w:val="0"/>
          <w:numId w:val="20"/>
        </w:numPr>
        <w:suppressAutoHyphens/>
        <w:spacing w:line="276" w:lineRule="auto"/>
        <w:ind w:left="1134"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 czynnościach odbioru uczestniczą: Zamawiający </w:t>
      </w:r>
      <w:r w:rsidR="00024C34" w:rsidRPr="000F3DC2">
        <w:rPr>
          <w:rFonts w:asciiTheme="minorHAnsi" w:eastAsia="SimSun" w:hAnsiTheme="minorHAnsi" w:cstheme="minorHAnsi"/>
          <w:kern w:val="2"/>
          <w:lang w:eastAsia="hi-IN" w:bidi="hi-IN"/>
        </w:rPr>
        <w:t xml:space="preserve">i Inspektor Nadzoru </w:t>
      </w:r>
      <w:r w:rsidRPr="000F3DC2">
        <w:rPr>
          <w:rFonts w:asciiTheme="minorHAnsi" w:eastAsia="SimSun" w:hAnsiTheme="minorHAnsi" w:cstheme="minorHAnsi"/>
          <w:kern w:val="2"/>
          <w:lang w:eastAsia="hi-IN" w:bidi="hi-IN"/>
        </w:rPr>
        <w:t>oraz</w:t>
      </w:r>
      <w:r w:rsidR="00AB3CDE" w:rsidRPr="000F3DC2">
        <w:rPr>
          <w:rFonts w:asciiTheme="minorHAnsi" w:eastAsia="SimSun" w:hAnsiTheme="minorHAnsi" w:cstheme="minorHAnsi"/>
          <w:kern w:val="2"/>
          <w:lang w:eastAsia="hi-IN" w:bidi="hi-IN"/>
        </w:rPr>
        <w:t xml:space="preserve"> Kierownik Budowy</w:t>
      </w:r>
      <w:r w:rsidRPr="000F3DC2">
        <w:rPr>
          <w:rFonts w:asciiTheme="minorHAnsi" w:eastAsia="SimSun" w:hAnsiTheme="minorHAnsi" w:cstheme="minorHAnsi"/>
          <w:kern w:val="2"/>
          <w:lang w:eastAsia="hi-IN" w:bidi="hi-IN"/>
        </w:rPr>
        <w:t>;</w:t>
      </w:r>
    </w:p>
    <w:p w14:paraId="7B86C60D" w14:textId="77777777" w:rsidR="00E104F1" w:rsidRPr="000F3DC2" w:rsidRDefault="00E104F1" w:rsidP="005C599E">
      <w:pPr>
        <w:widowControl w:val="0"/>
        <w:numPr>
          <w:ilvl w:val="0"/>
          <w:numId w:val="20"/>
        </w:numPr>
        <w:spacing w:line="276" w:lineRule="auto"/>
        <w:ind w:left="1134" w:hanging="284"/>
        <w:rPr>
          <w:rFonts w:asciiTheme="minorHAnsi" w:hAnsiTheme="minorHAnsi" w:cstheme="minorHAnsi"/>
          <w:color w:val="000000" w:themeColor="text1"/>
        </w:rPr>
      </w:pPr>
      <w:r w:rsidRPr="000F3DC2">
        <w:rPr>
          <w:rFonts w:asciiTheme="minorHAnsi" w:hAnsiTheme="minorHAnsi" w:cstheme="minorHAnsi"/>
          <w:color w:val="000000" w:themeColor="text1"/>
        </w:rPr>
        <w:t>Wykonawca zgłosi Zamawiającemu gotowość do odbioru końcowego;</w:t>
      </w:r>
    </w:p>
    <w:p w14:paraId="7C68CBA4" w14:textId="77777777" w:rsidR="00E104F1" w:rsidRPr="000F3DC2" w:rsidRDefault="00E104F1" w:rsidP="005C599E">
      <w:pPr>
        <w:widowControl w:val="0"/>
        <w:numPr>
          <w:ilvl w:val="0"/>
          <w:numId w:val="20"/>
        </w:numPr>
        <w:spacing w:line="276" w:lineRule="auto"/>
        <w:ind w:left="1134" w:hanging="284"/>
        <w:rPr>
          <w:rFonts w:asciiTheme="minorHAnsi" w:hAnsiTheme="minorHAnsi" w:cstheme="minorHAnsi"/>
        </w:rPr>
      </w:pPr>
      <w:r w:rsidRPr="000F3DC2">
        <w:rPr>
          <w:rFonts w:asciiTheme="minorHAnsi" w:hAnsiTheme="minorHAnsi" w:cstheme="minorHAnsi"/>
        </w:rPr>
        <w:lastRenderedPageBreak/>
        <w:t>warunkiem prawidłowego dokonania odbioru końcowego przedmiotu umowy jest podpis Zamawiającego lub jego przedstawiciela pod protokołem odbioru końcowego, sporządzonym przez obie Strony.</w:t>
      </w:r>
    </w:p>
    <w:p w14:paraId="5B595A92" w14:textId="77777777" w:rsidR="00E104F1" w:rsidRPr="000F3DC2" w:rsidRDefault="00E104F1" w:rsidP="005C599E">
      <w:pPr>
        <w:numPr>
          <w:ilvl w:val="0"/>
          <w:numId w:val="19"/>
        </w:numPr>
        <w:tabs>
          <w:tab w:val="clear" w:pos="360"/>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Jeżeli w trakcie odbioru zostaną stwierdzone wady i usterki, to Zamawiającemu przysługują następujące uprawnienia:</w:t>
      </w:r>
    </w:p>
    <w:p w14:paraId="0DF486F5" w14:textId="77777777" w:rsidR="00E104F1" w:rsidRPr="000F3DC2" w:rsidRDefault="00E104F1" w:rsidP="005C599E">
      <w:pPr>
        <w:numPr>
          <w:ilvl w:val="0"/>
          <w:numId w:val="21"/>
        </w:numPr>
        <w:spacing w:line="276" w:lineRule="auto"/>
        <w:ind w:left="1134" w:hanging="284"/>
        <w:contextualSpacing/>
        <w:rPr>
          <w:rFonts w:asciiTheme="minorHAnsi" w:hAnsiTheme="minorHAnsi" w:cstheme="minorHAnsi"/>
        </w:rPr>
      </w:pPr>
      <w:r w:rsidRPr="000F3DC2">
        <w:rPr>
          <w:rFonts w:asciiTheme="minorHAnsi" w:hAnsiTheme="minorHAnsi" w:cstheme="minorHAnsi"/>
        </w:rPr>
        <w:t>jeżeli wady nadają się do usunięcia – może odmówić odbioru do czasu usunięcia wad;</w:t>
      </w:r>
    </w:p>
    <w:p w14:paraId="78EA1867" w14:textId="77777777" w:rsidR="00E104F1" w:rsidRPr="000F3DC2" w:rsidRDefault="00E104F1" w:rsidP="005C599E">
      <w:pPr>
        <w:numPr>
          <w:ilvl w:val="0"/>
          <w:numId w:val="21"/>
        </w:numPr>
        <w:spacing w:line="276" w:lineRule="auto"/>
        <w:ind w:left="1134" w:hanging="284"/>
        <w:contextualSpacing/>
        <w:rPr>
          <w:rFonts w:asciiTheme="minorHAnsi" w:hAnsiTheme="minorHAnsi" w:cstheme="minorHAnsi"/>
        </w:rPr>
      </w:pPr>
      <w:r w:rsidRPr="000F3DC2">
        <w:rPr>
          <w:rFonts w:asciiTheme="minorHAnsi" w:hAnsiTheme="minorHAnsi" w:cstheme="minorHAnsi"/>
        </w:rPr>
        <w:t>jeżeli wady nie nadają się do usunięcia to:</w:t>
      </w:r>
    </w:p>
    <w:p w14:paraId="47B7187C" w14:textId="77777777" w:rsidR="00E104F1" w:rsidRPr="000F3DC2" w:rsidRDefault="00E104F1" w:rsidP="005C599E">
      <w:pPr>
        <w:numPr>
          <w:ilvl w:val="0"/>
          <w:numId w:val="22"/>
        </w:numPr>
        <w:tabs>
          <w:tab w:val="clear" w:pos="1080"/>
        </w:tabs>
        <w:spacing w:line="276" w:lineRule="auto"/>
        <w:ind w:left="1418" w:hanging="283"/>
        <w:contextualSpacing/>
        <w:rPr>
          <w:rFonts w:asciiTheme="minorHAnsi" w:hAnsiTheme="minorHAnsi" w:cstheme="minorHAnsi"/>
        </w:rPr>
      </w:pPr>
      <w:r w:rsidRPr="000F3DC2">
        <w:rPr>
          <w:rFonts w:asciiTheme="minorHAnsi" w:hAnsiTheme="minorHAnsi" w:cstheme="minorHAnsi"/>
        </w:rPr>
        <w:t>jeżeli nie uniemożliwiają użytkowania przedmiotu odbioru zgodnie z przeznaczeniem - Zamawiający może obniżyć odpowiednio wynagrodzenie,</w:t>
      </w:r>
    </w:p>
    <w:p w14:paraId="56332AA2" w14:textId="77777777" w:rsidR="00E104F1" w:rsidRPr="000F3DC2" w:rsidRDefault="00E104F1" w:rsidP="005C599E">
      <w:pPr>
        <w:numPr>
          <w:ilvl w:val="0"/>
          <w:numId w:val="22"/>
        </w:numPr>
        <w:tabs>
          <w:tab w:val="clear" w:pos="1080"/>
        </w:tabs>
        <w:spacing w:line="276" w:lineRule="auto"/>
        <w:ind w:left="1418" w:hanging="283"/>
        <w:rPr>
          <w:rFonts w:asciiTheme="minorHAnsi" w:hAnsiTheme="minorHAnsi" w:cstheme="minorHAnsi"/>
        </w:rPr>
      </w:pPr>
      <w:r w:rsidRPr="000F3DC2">
        <w:rPr>
          <w:rFonts w:asciiTheme="minorHAnsi" w:hAnsiTheme="minorHAnsi" w:cstheme="minorHAnsi"/>
        </w:rPr>
        <w:t>jeżeli wady uniemożliwiają użytkowanie zgodnie z przeznaczeniem - Zamawiający może odstąpić od umowy lub żądać wykonania przedmiotu odbioru po raz drugi.</w:t>
      </w:r>
    </w:p>
    <w:p w14:paraId="03F75DAD"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Wszelkie czynności podczas dokonywania odbioru, jak i terminy wyznaczone do usunięcia usterek i wad, będą zawarte w protokole odbioru podpisanym przez upoważnione osoby ze strony Zamawiającego i Wykonawcy.</w:t>
      </w:r>
    </w:p>
    <w:p w14:paraId="43D15AA3"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O fakcie usunięcia wad i usterek Wykonawca zawiadamia Zamawiającego, żądając jednocześnie terminu odbioru robót w zakresie uprzednio zakwestionowanym jako wadliwym.</w:t>
      </w:r>
    </w:p>
    <w:p w14:paraId="518F002C"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zobowiązany jest do dokonania lub odmowy dokonania odbioru końcowego, w terminie 2 dni roboczych od dnia rozpoczęcia tego odbioru.</w:t>
      </w:r>
    </w:p>
    <w:p w14:paraId="76067378"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W razie nieusunięcia w ustalonym terminie przez Wykonawcę wad i usterek stwierdzonych przy odbiorze końcowym, w okresie gwarancji oraz przy przeglądzie gwarancyjnym, Zamawiający jest upoważniony do ich usunięcia na koszt i ryzyko Wykonawcy, bez dodatkowego upoważnienia Sądu.</w:t>
      </w:r>
    </w:p>
    <w:p w14:paraId="7088BA7A"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Protokół odbioru końcowego stanowić będzie podstawę do ostatecznego rozliczenia zadania.</w:t>
      </w:r>
    </w:p>
    <w:p w14:paraId="4866CC23" w14:textId="77777777" w:rsidR="00E104F1" w:rsidRPr="000F3DC2" w:rsidRDefault="00E104F1" w:rsidP="007902E9">
      <w:pPr>
        <w:numPr>
          <w:ilvl w:val="0"/>
          <w:numId w:val="19"/>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wyznaczy ostateczny pogwarancyjny odbiór robót po upływie terminu gwarancji ustalonego w umowie.</w:t>
      </w:r>
    </w:p>
    <w:p w14:paraId="2AB23142" w14:textId="77777777" w:rsidR="00E104F1" w:rsidRPr="000F3DC2" w:rsidRDefault="00E104F1" w:rsidP="00E104F1">
      <w:pPr>
        <w:spacing w:before="240" w:line="276" w:lineRule="auto"/>
        <w:jc w:val="center"/>
        <w:rPr>
          <w:rFonts w:asciiTheme="minorHAnsi" w:hAnsiTheme="minorHAnsi" w:cstheme="minorHAnsi"/>
          <w:b/>
        </w:rPr>
      </w:pPr>
      <w:r w:rsidRPr="000F3DC2">
        <w:rPr>
          <w:rFonts w:asciiTheme="minorHAnsi" w:hAnsiTheme="minorHAnsi" w:cstheme="minorHAnsi"/>
          <w:b/>
        </w:rPr>
        <w:t>§ 8</w:t>
      </w:r>
    </w:p>
    <w:p w14:paraId="111882F4" w14:textId="77777777" w:rsidR="00E104F1" w:rsidRPr="000F3DC2" w:rsidRDefault="00E104F1" w:rsidP="00E104F1">
      <w:pPr>
        <w:spacing w:after="120" w:line="276" w:lineRule="auto"/>
        <w:jc w:val="center"/>
        <w:rPr>
          <w:rFonts w:asciiTheme="minorHAnsi" w:hAnsiTheme="minorHAnsi" w:cstheme="minorHAnsi"/>
          <w:b/>
        </w:rPr>
      </w:pPr>
      <w:r w:rsidRPr="000F3DC2">
        <w:rPr>
          <w:rFonts w:asciiTheme="minorHAnsi" w:hAnsiTheme="minorHAnsi" w:cstheme="minorHAnsi"/>
          <w:b/>
        </w:rPr>
        <w:t>Wynagrodzenie i zasady rozliczeń</w:t>
      </w:r>
    </w:p>
    <w:p w14:paraId="7464732D" w14:textId="77777777" w:rsidR="00E104F1" w:rsidRPr="000F3DC2" w:rsidRDefault="00E104F1" w:rsidP="007902E9">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 xml:space="preserve">Wynagrodzenie za wykonanie przedmiotu umowy strony ustalają w maksymalnej wysokości </w:t>
      </w:r>
      <w:r w:rsidRPr="000F3DC2">
        <w:rPr>
          <w:rFonts w:asciiTheme="minorHAnsi" w:hAnsiTheme="minorHAnsi" w:cstheme="minorHAnsi"/>
          <w:b/>
          <w:bCs/>
          <w:highlight w:val="lightGray"/>
        </w:rPr>
        <w:t>[*]</w:t>
      </w:r>
      <w:r w:rsidRPr="000F3DC2">
        <w:rPr>
          <w:rFonts w:asciiTheme="minorHAnsi" w:hAnsiTheme="minorHAnsi" w:cstheme="minorHAnsi"/>
        </w:rPr>
        <w:t xml:space="preserve"> </w:t>
      </w:r>
      <w:r w:rsidRPr="000F3DC2">
        <w:rPr>
          <w:rFonts w:asciiTheme="minorHAnsi" w:hAnsiTheme="minorHAnsi" w:cstheme="minorHAnsi"/>
          <w:b/>
          <w:bCs/>
        </w:rPr>
        <w:t xml:space="preserve">zł netto </w:t>
      </w:r>
      <w:r w:rsidRPr="000F3DC2">
        <w:rPr>
          <w:rFonts w:asciiTheme="minorHAnsi" w:hAnsiTheme="minorHAnsi" w:cstheme="minorHAnsi"/>
        </w:rPr>
        <w:t xml:space="preserve">(słownie: </w:t>
      </w:r>
      <w:r w:rsidRPr="000F3DC2">
        <w:rPr>
          <w:rFonts w:asciiTheme="minorHAnsi" w:hAnsiTheme="minorHAnsi" w:cstheme="minorHAnsi"/>
          <w:highlight w:val="lightGray"/>
        </w:rPr>
        <w:t>[*]</w:t>
      </w:r>
      <w:r w:rsidRPr="000F3DC2">
        <w:rPr>
          <w:rFonts w:asciiTheme="minorHAnsi" w:hAnsiTheme="minorHAnsi" w:cstheme="minorHAnsi"/>
        </w:rPr>
        <w:t xml:space="preserve">) + należny podatek VAT w wysokości </w:t>
      </w:r>
      <w:r w:rsidRPr="000F3DC2">
        <w:rPr>
          <w:rFonts w:asciiTheme="minorHAnsi" w:hAnsiTheme="minorHAnsi" w:cstheme="minorHAnsi"/>
          <w:b/>
          <w:bCs/>
          <w:highlight w:val="lightGray"/>
        </w:rPr>
        <w:t>[*]</w:t>
      </w:r>
      <w:r w:rsidRPr="000F3DC2">
        <w:rPr>
          <w:rFonts w:asciiTheme="minorHAnsi" w:hAnsiTheme="minorHAnsi" w:cstheme="minorHAnsi"/>
          <w:b/>
          <w:bCs/>
        </w:rPr>
        <w:t xml:space="preserve"> zł</w:t>
      </w:r>
      <w:r w:rsidRPr="000F3DC2">
        <w:rPr>
          <w:rFonts w:asciiTheme="minorHAnsi" w:hAnsiTheme="minorHAnsi" w:cstheme="minorHAnsi"/>
        </w:rPr>
        <w:t xml:space="preserve"> (słownie: </w:t>
      </w:r>
      <w:r w:rsidRPr="000F3DC2">
        <w:rPr>
          <w:rFonts w:asciiTheme="minorHAnsi" w:hAnsiTheme="minorHAnsi" w:cstheme="minorHAnsi"/>
          <w:highlight w:val="lightGray"/>
        </w:rPr>
        <w:t>[*]</w:t>
      </w:r>
      <w:r w:rsidRPr="000F3DC2">
        <w:rPr>
          <w:rFonts w:asciiTheme="minorHAnsi" w:hAnsiTheme="minorHAnsi" w:cstheme="minorHAnsi"/>
        </w:rPr>
        <w:t xml:space="preserve">), co razem daje kwotę brutto </w:t>
      </w:r>
      <w:r w:rsidRPr="000F3DC2">
        <w:rPr>
          <w:rFonts w:asciiTheme="minorHAnsi" w:hAnsiTheme="minorHAnsi" w:cstheme="minorHAnsi"/>
          <w:b/>
          <w:bCs/>
          <w:highlight w:val="lightGray"/>
        </w:rPr>
        <w:t>[*]</w:t>
      </w:r>
      <w:r w:rsidRPr="000F3DC2">
        <w:rPr>
          <w:rFonts w:asciiTheme="minorHAnsi" w:hAnsiTheme="minorHAnsi" w:cstheme="minorHAnsi"/>
        </w:rPr>
        <w:t xml:space="preserve"> </w:t>
      </w:r>
      <w:r w:rsidRPr="000F3DC2">
        <w:rPr>
          <w:rFonts w:asciiTheme="minorHAnsi" w:hAnsiTheme="minorHAnsi" w:cstheme="minorHAnsi"/>
          <w:b/>
          <w:bCs/>
        </w:rPr>
        <w:t>zł</w:t>
      </w:r>
      <w:r w:rsidRPr="000F3DC2">
        <w:rPr>
          <w:rFonts w:asciiTheme="minorHAnsi" w:hAnsiTheme="minorHAnsi" w:cstheme="minorHAnsi"/>
        </w:rPr>
        <w:t xml:space="preserve"> (słownie: </w:t>
      </w:r>
      <w:r w:rsidRPr="000F3DC2">
        <w:rPr>
          <w:rFonts w:asciiTheme="minorHAnsi" w:hAnsiTheme="minorHAnsi" w:cstheme="minorHAnsi"/>
          <w:highlight w:val="lightGray"/>
        </w:rPr>
        <w:t>[*]</w:t>
      </w:r>
      <w:r w:rsidRPr="000F3DC2">
        <w:rPr>
          <w:rFonts w:asciiTheme="minorHAnsi" w:hAnsiTheme="minorHAnsi" w:cstheme="minorHAnsi"/>
        </w:rPr>
        <w:t>).</w:t>
      </w:r>
    </w:p>
    <w:p w14:paraId="4CA36974" w14:textId="77777777" w:rsidR="00E104F1" w:rsidRPr="000F3DC2" w:rsidRDefault="00E104F1" w:rsidP="007902E9">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 xml:space="preserve">Wynagrodzenie obejmuje wszelkie koszty związane z realizacją przedmiotu umowy określonego w umowie i jej załącznikach. </w:t>
      </w:r>
    </w:p>
    <w:p w14:paraId="34115465" w14:textId="77777777" w:rsidR="00E104F1" w:rsidRPr="000F3DC2" w:rsidRDefault="00E104F1" w:rsidP="007902E9">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Wszelkie koszty i opłaty związane z realizacją przedmiotu umowy ponosi Wykonawca, w szczególności są to koszty związane z:</w:t>
      </w:r>
    </w:p>
    <w:p w14:paraId="17DF6496"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lastRenderedPageBreak/>
        <w:t>uzyskaniem atestów, certyfikatów i innych dokumentów koniecznych dla realizacji postanowień umowy,</w:t>
      </w:r>
    </w:p>
    <w:p w14:paraId="70228350"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pracą sprzętu,</w:t>
      </w:r>
    </w:p>
    <w:p w14:paraId="7714966F"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wynagrodzeniem pracowników,</w:t>
      </w:r>
    </w:p>
    <w:p w14:paraId="6BDC229F"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zakupem i kosztami zakupu wszelkich materiałów, urządzeń i maszyn wraz z ewentualnymi podatkami, opłatami celnymi i przewozowymi,</w:t>
      </w:r>
    </w:p>
    <w:p w14:paraId="7729292A"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uprzątnięciem terenu robót po swoich pracach i utrzymaniem czystości w trakcie realizacji prac,</w:t>
      </w:r>
    </w:p>
    <w:p w14:paraId="011D36C2"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obsługą gwarancyjną,</w:t>
      </w:r>
    </w:p>
    <w:p w14:paraId="58CA65C0" w14:textId="3AE86EDC"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ubezpieczeniem odpowiedzialności cywilnej w zakresie prowadzonej działalności związanej z przedmiotem umowy na łączną sumę gwarancyjną wskazaną w §</w:t>
      </w:r>
      <w:r w:rsidR="00024C34" w:rsidRPr="000F3DC2">
        <w:rPr>
          <w:rFonts w:asciiTheme="minorHAnsi" w:hAnsiTheme="minorHAnsi" w:cstheme="minorHAnsi"/>
        </w:rPr>
        <w:t xml:space="preserve"> </w:t>
      </w:r>
      <w:r w:rsidRPr="000F3DC2">
        <w:rPr>
          <w:rFonts w:asciiTheme="minorHAnsi" w:hAnsiTheme="minorHAnsi" w:cstheme="minorHAnsi"/>
        </w:rPr>
        <w:t xml:space="preserve">5 ust. 3 na jedno i wszystkie zdarzenia, przez cały okres realizacji umowy, </w:t>
      </w:r>
    </w:p>
    <w:p w14:paraId="67AE5635" w14:textId="77777777" w:rsidR="00E104F1" w:rsidRPr="000F3DC2" w:rsidRDefault="00E104F1" w:rsidP="007902E9">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magazynowaniem materiałów i urządzeń,</w:t>
      </w:r>
    </w:p>
    <w:p w14:paraId="262E244B" w14:textId="77777777" w:rsidR="00E104F1" w:rsidRPr="000F3DC2" w:rsidRDefault="00E104F1" w:rsidP="00F635A3">
      <w:pPr>
        <w:numPr>
          <w:ilvl w:val="0"/>
          <w:numId w:val="24"/>
        </w:numPr>
        <w:spacing w:line="276" w:lineRule="auto"/>
        <w:ind w:left="1134" w:hanging="283"/>
        <w:contextualSpacing/>
        <w:rPr>
          <w:rFonts w:asciiTheme="minorHAnsi" w:hAnsiTheme="minorHAnsi" w:cstheme="minorHAnsi"/>
        </w:rPr>
      </w:pPr>
      <w:r w:rsidRPr="000F3DC2">
        <w:rPr>
          <w:rFonts w:asciiTheme="minorHAnsi" w:hAnsiTheme="minorHAnsi" w:cstheme="minorHAnsi"/>
        </w:rPr>
        <w:t xml:space="preserve">zapewnieniem przestrzegania warunków BHP i </w:t>
      </w:r>
      <w:proofErr w:type="gramStart"/>
      <w:r w:rsidRPr="000F3DC2">
        <w:rPr>
          <w:rFonts w:asciiTheme="minorHAnsi" w:hAnsiTheme="minorHAnsi" w:cstheme="minorHAnsi"/>
        </w:rPr>
        <w:t>p.poż</w:t>
      </w:r>
      <w:proofErr w:type="gramEnd"/>
      <w:r w:rsidRPr="000F3DC2">
        <w:rPr>
          <w:rFonts w:asciiTheme="minorHAnsi" w:hAnsiTheme="minorHAnsi" w:cstheme="minorHAnsi"/>
        </w:rPr>
        <w:t xml:space="preserve">. w czasie wykonywania przedmiotu umowy. </w:t>
      </w:r>
    </w:p>
    <w:p w14:paraId="53332072" w14:textId="77777777" w:rsidR="00E104F1" w:rsidRPr="000F3DC2" w:rsidRDefault="00E104F1" w:rsidP="00F635A3">
      <w:pPr>
        <w:numPr>
          <w:ilvl w:val="0"/>
          <w:numId w:val="24"/>
        </w:numPr>
        <w:spacing w:line="276" w:lineRule="auto"/>
        <w:ind w:left="1134" w:hanging="425"/>
        <w:contextualSpacing/>
        <w:rPr>
          <w:rFonts w:asciiTheme="minorHAnsi" w:hAnsiTheme="minorHAnsi" w:cstheme="minorHAnsi"/>
        </w:rPr>
      </w:pPr>
      <w:r w:rsidRPr="000F3DC2">
        <w:rPr>
          <w:rFonts w:asciiTheme="minorHAnsi" w:hAnsiTheme="minorHAnsi" w:cstheme="minorHAnsi"/>
        </w:rPr>
        <w:t xml:space="preserve">wywozem odpadów. </w:t>
      </w:r>
    </w:p>
    <w:p w14:paraId="6B708F07" w14:textId="77777777" w:rsidR="00E104F1" w:rsidRPr="0002696C" w:rsidRDefault="00E104F1" w:rsidP="00F635A3">
      <w:pPr>
        <w:numPr>
          <w:ilvl w:val="0"/>
          <w:numId w:val="23"/>
        </w:numPr>
        <w:spacing w:line="276" w:lineRule="auto"/>
        <w:ind w:left="567" w:hanging="425"/>
        <w:rPr>
          <w:rFonts w:asciiTheme="minorHAnsi" w:hAnsiTheme="minorHAnsi" w:cstheme="minorHAnsi"/>
        </w:rPr>
      </w:pPr>
      <w:r w:rsidRPr="0002696C">
        <w:rPr>
          <w:rFonts w:asciiTheme="minorHAnsi" w:hAnsiTheme="minorHAnsi" w:cstheme="minorHAnsi"/>
        </w:rPr>
        <w:t>Wynagrodzenie, o którym mowa w ust. 1, obejmuje ponadto wszelkie ryzyko i odpowiedzialność Wykonawcy za prawidłowe oszacowanie wszystkich kosztów związanych z realizacją robót określonych w niniejszej umowie.</w:t>
      </w:r>
    </w:p>
    <w:p w14:paraId="582BE2AC" w14:textId="22E1ECD4" w:rsidR="00E104F1" w:rsidRPr="0002696C" w:rsidRDefault="00E104F1" w:rsidP="00F635A3">
      <w:pPr>
        <w:numPr>
          <w:ilvl w:val="0"/>
          <w:numId w:val="23"/>
        </w:numPr>
        <w:spacing w:line="276" w:lineRule="auto"/>
        <w:ind w:left="567" w:hanging="425"/>
        <w:rPr>
          <w:rFonts w:asciiTheme="minorHAnsi" w:hAnsiTheme="minorHAnsi" w:cstheme="minorHAnsi"/>
        </w:rPr>
      </w:pPr>
      <w:r w:rsidRPr="0002696C">
        <w:rPr>
          <w:rFonts w:asciiTheme="minorHAnsi" w:hAnsiTheme="minorHAnsi" w:cstheme="minorHAnsi"/>
        </w:rPr>
        <w:t>Wynagrodzenie, o którym mowa w ust. 1, jest wynagrodzeniem ryczałtowym.</w:t>
      </w:r>
    </w:p>
    <w:p w14:paraId="26A3C650" w14:textId="2B4EE8EE" w:rsidR="00E104F1" w:rsidRPr="0002696C" w:rsidRDefault="009452AA" w:rsidP="009452AA">
      <w:pPr>
        <w:numPr>
          <w:ilvl w:val="0"/>
          <w:numId w:val="23"/>
        </w:numPr>
        <w:spacing w:line="276" w:lineRule="auto"/>
        <w:ind w:left="567" w:hanging="425"/>
        <w:rPr>
          <w:rFonts w:asciiTheme="minorHAnsi" w:hAnsiTheme="minorHAnsi" w:cstheme="minorHAnsi"/>
        </w:rPr>
      </w:pPr>
      <w:r w:rsidRPr="0002696C">
        <w:rPr>
          <w:rFonts w:asciiTheme="minorHAnsi" w:hAnsiTheme="minorHAnsi" w:cstheme="minorHAnsi"/>
        </w:rPr>
        <w:t>Wynagrodzenie płatne będzie jednorazowo, na podstawie ustrukturyzowanej faktury VAT przekazanej za pośrednictwem Krajowego Systemu e-Faktur.</w:t>
      </w:r>
    </w:p>
    <w:p w14:paraId="73FBBF21" w14:textId="77777777" w:rsidR="00E104F1" w:rsidRPr="000F3DC2" w:rsidRDefault="00E104F1" w:rsidP="00F635A3">
      <w:pPr>
        <w:numPr>
          <w:ilvl w:val="0"/>
          <w:numId w:val="23"/>
        </w:numPr>
        <w:spacing w:line="276" w:lineRule="auto"/>
        <w:ind w:left="567" w:hanging="425"/>
        <w:rPr>
          <w:rFonts w:asciiTheme="minorHAnsi" w:hAnsiTheme="minorHAnsi" w:cstheme="minorHAnsi"/>
        </w:rPr>
      </w:pPr>
      <w:r w:rsidRPr="0002696C">
        <w:rPr>
          <w:rFonts w:asciiTheme="minorHAnsi" w:hAnsiTheme="minorHAnsi" w:cstheme="minorHAnsi"/>
        </w:rPr>
        <w:t xml:space="preserve">Niedostarczenie pełnej dokumentacji skutkować będzie odmową dokonania </w:t>
      </w:r>
      <w:r w:rsidRPr="000F3DC2">
        <w:rPr>
          <w:rFonts w:asciiTheme="minorHAnsi" w:hAnsiTheme="minorHAnsi" w:cstheme="minorHAnsi"/>
        </w:rPr>
        <w:t>odbioru przez Zamawiającego.</w:t>
      </w:r>
    </w:p>
    <w:p w14:paraId="1BE04D8D" w14:textId="77777777" w:rsidR="00E104F1" w:rsidRPr="000F3DC2" w:rsidRDefault="00E104F1" w:rsidP="00F635A3">
      <w:pPr>
        <w:numPr>
          <w:ilvl w:val="0"/>
          <w:numId w:val="23"/>
        </w:numPr>
        <w:autoSpaceDE w:val="0"/>
        <w:autoSpaceDN w:val="0"/>
        <w:spacing w:line="276" w:lineRule="auto"/>
        <w:ind w:left="567" w:hanging="425"/>
        <w:contextualSpacing/>
        <w:textAlignment w:val="baseline"/>
        <w:rPr>
          <w:rFonts w:asciiTheme="minorHAnsi" w:hAnsiTheme="minorHAnsi" w:cstheme="minorHAnsi"/>
        </w:rPr>
      </w:pPr>
      <w:r w:rsidRPr="000F3DC2">
        <w:rPr>
          <w:rFonts w:asciiTheme="minorHAnsi" w:hAnsiTheme="minorHAnsi" w:cstheme="minorHAnsi"/>
        </w:rPr>
        <w:t xml:space="preserve">Zamawiający zobowiązuje się dokonać zapłaty przelewem w terminie do 30 dni od doręczenia przez Wykonawcę prawidłowo wystawionej faktury VAT. </w:t>
      </w:r>
      <w:r w:rsidRPr="000F3DC2">
        <w:rPr>
          <w:rFonts w:asciiTheme="minorHAnsi" w:hAnsiTheme="minorHAnsi" w:cstheme="minorHAnsi"/>
          <w:shd w:val="clear" w:color="auto" w:fill="FFFFFF"/>
        </w:rPr>
        <w:t xml:space="preserve"> </w:t>
      </w:r>
    </w:p>
    <w:p w14:paraId="455EA2C4" w14:textId="77777777" w:rsidR="00E104F1" w:rsidRPr="000F3DC2" w:rsidRDefault="00E104F1" w:rsidP="00F635A3">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Wynagrodzenie płatne będzie przelewem, na wskazany przez Wykonawcę na fakturze rachunek bankowy. Jako termin dokonania zapłaty wynagrodzenia uważany będzie dzień obciążenia rachunku bankowego Zamawiającego.</w:t>
      </w:r>
    </w:p>
    <w:p w14:paraId="5A971357" w14:textId="77777777" w:rsidR="00E104F1" w:rsidRPr="000F3DC2" w:rsidRDefault="00E104F1" w:rsidP="00F635A3">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Za opóźnienie w zapłacie Zamawiający zapłaci Wykonawcy odsetki ustawowe za opóźnienie. </w:t>
      </w:r>
    </w:p>
    <w:p w14:paraId="70CDDE26" w14:textId="77777777" w:rsidR="00E104F1" w:rsidRPr="000F3DC2" w:rsidRDefault="00E104F1" w:rsidP="00F635A3">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Wykonawca oświadcza, że jest czynnym podatnikiem podatku od towarów i usług </w:t>
      </w:r>
      <w:r w:rsidRPr="000F3DC2">
        <w:rPr>
          <w:rFonts w:asciiTheme="minorHAnsi" w:hAnsiTheme="minorHAnsi" w:cstheme="minorHAnsi"/>
          <w:i/>
        </w:rPr>
        <w:t>(o ile dotyczy).</w:t>
      </w:r>
    </w:p>
    <w:p w14:paraId="24D04713" w14:textId="45E89376" w:rsidR="00E104F1" w:rsidRPr="000F3DC2" w:rsidRDefault="00E104F1" w:rsidP="00F635A3">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Wykonawca oświadcza, że rachunek wskazany przez niego do przelewu wynagrodzenia za wykonanie przedmiotu umowy w ust. 18 jest rachunkiem przeznaczonym do </w:t>
      </w:r>
      <w:r w:rsidRPr="00F83F68">
        <w:rPr>
          <w:rFonts w:asciiTheme="minorHAnsi" w:hAnsiTheme="minorHAnsi" w:cstheme="minorHAnsi"/>
        </w:rPr>
        <w:t>rozliczeń transakcji w związku z prowadzoną działalnością gospodarczą i umożliwia przyjęcie płatności wynagrodzenia w mechanizmie podzielonej płatności, o którym mowa w art. 108a-108d ustawy dnia 11 marca 2004 roku o podatku od towarów i usług (t. j. Dz. U. z 202</w:t>
      </w:r>
      <w:r w:rsidR="00F83F68" w:rsidRPr="00F83F68">
        <w:rPr>
          <w:rFonts w:asciiTheme="minorHAnsi" w:hAnsiTheme="minorHAnsi" w:cstheme="minorHAnsi"/>
        </w:rPr>
        <w:t>5</w:t>
      </w:r>
      <w:r w:rsidRPr="00F83F68">
        <w:rPr>
          <w:rFonts w:asciiTheme="minorHAnsi" w:hAnsiTheme="minorHAnsi" w:cstheme="minorHAnsi"/>
        </w:rPr>
        <w:t xml:space="preserve">, poz. </w:t>
      </w:r>
      <w:r w:rsidR="00F83F68" w:rsidRPr="00F83F68">
        <w:rPr>
          <w:rFonts w:asciiTheme="minorHAnsi" w:hAnsiTheme="minorHAnsi" w:cstheme="minorHAnsi"/>
        </w:rPr>
        <w:t xml:space="preserve">775 </w:t>
      </w:r>
      <w:r w:rsidRPr="00F83F68">
        <w:rPr>
          <w:rFonts w:asciiTheme="minorHAnsi" w:hAnsiTheme="minorHAnsi" w:cstheme="minorHAnsi"/>
        </w:rPr>
        <w:t xml:space="preserve">z </w:t>
      </w:r>
      <w:proofErr w:type="spellStart"/>
      <w:r w:rsidRPr="00F83F68">
        <w:rPr>
          <w:rFonts w:asciiTheme="minorHAnsi" w:hAnsiTheme="minorHAnsi" w:cstheme="minorHAnsi"/>
        </w:rPr>
        <w:t>późn</w:t>
      </w:r>
      <w:proofErr w:type="spellEnd"/>
      <w:r w:rsidRPr="00F83F68">
        <w:rPr>
          <w:rFonts w:asciiTheme="minorHAnsi" w:hAnsiTheme="minorHAnsi" w:cstheme="minorHAnsi"/>
        </w:rPr>
        <w:t>. zm.).</w:t>
      </w:r>
    </w:p>
    <w:p w14:paraId="654373B3" w14:textId="77777777" w:rsidR="00E104F1" w:rsidRPr="000F3DC2" w:rsidRDefault="00E104F1" w:rsidP="00F635A3">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lastRenderedPageBreak/>
        <w:t>W przypadku urzędowej zmiany stawki podatku VAT, Strony zobowiązują się do podpisania aneksu do umowy, regulującego wysokość wynagrodzenia uwzględniającą zmianę stawek VAT.</w:t>
      </w:r>
    </w:p>
    <w:p w14:paraId="67BA8506" w14:textId="77777777" w:rsidR="00E104F1" w:rsidRPr="000F3DC2" w:rsidRDefault="00E104F1" w:rsidP="00F635A3">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W przypadku zatrudnienia przez Wykonawcę do realizacji przedmiotu umowy podwykonawców, Wykonawca do faktury zobowiązany jest dołączyć faktury / rozliczenie z podwykonawcami realizującymi prace, z określeniem ich nazw, adresów, numerów kont bankowych oraz kwot należnych do zapłaty z tytułu wykonanych i odebranych prac zleconych podwykonawcom. Rozliczenie musi zawierać pisemne oświadczenia podwykonawców, podpisane przez osoby uprawnione do ich reprezentacji, stwierdzające, że rozliczenie obejmuje pełny zakres zrealizowanych przez nich czynności i prac oraz protokół z uprzedniego odbioru tych samych robót przeprowadzonego pomiędzy Wykonawcą i podwykonawcami.</w:t>
      </w:r>
    </w:p>
    <w:p w14:paraId="798E1FB4" w14:textId="77777777" w:rsidR="00E104F1" w:rsidRPr="000F3DC2" w:rsidRDefault="00E104F1" w:rsidP="00DD04C2">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Niezależnie od rozliczenia, o którym mowa powyżej, Wykonawca dostarczy Zamawiającemu wraz z fakturą niebudzący wątpliwości dowód (bankowe potwierdzenie realizacji płatności), że dokonał zapłaty wynagrodzenia podwykonawcom. Jeżeli Wykonawca nie dokonał zapłaty wynagrodzenia na rzecz podwykonawców, wówczas przedstawi listę niezapłaconych wierzytelności podwykonawców wraz ze szczegółowym określeniem przyczyn opóźnienia w zapłacie. Lista niezapłaconych wierzytelności powinna obejmować termin wymagalności każdej wierzytelności, dokładne wskazanie podstawy do dokonania zapłaty każdej wierzytelności zawierające co najmniej: nazwę/firmę podwykonawcy i datę umowy z podwykonawcą, rodzaj wykonywanych czynności i prac, numer i datę faktury, protokół odbioru.</w:t>
      </w:r>
    </w:p>
    <w:p w14:paraId="5C632524" w14:textId="77777777" w:rsidR="00E104F1" w:rsidRPr="000F3DC2" w:rsidRDefault="00E104F1" w:rsidP="00DD04C2">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będzie upoważniony do dokonania bezpośredniej zapłaty należności Wykonawcy z tytułu wykonania umowy bezpośrednio na rzecz podwykonawcy i potrącenia zapłaconej części wynagrodzenia z należnością Wykonawcy. Zamawiający może z tego upoważnienia skorzystać w szczególności, jeżeli Wykonawca nie wykaże zgodnie powyższymi ust., że dokonał zapłaty wynagrodzenia na rzecz podwykonawcy.</w:t>
      </w:r>
    </w:p>
    <w:p w14:paraId="6294AD85" w14:textId="77777777" w:rsidR="00E104F1" w:rsidRPr="000F3DC2" w:rsidRDefault="00E104F1" w:rsidP="00DD04C2">
      <w:pPr>
        <w:widowControl w:val="0"/>
        <w:numPr>
          <w:ilvl w:val="0"/>
          <w:numId w:val="23"/>
        </w:numPr>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W przypadku wskazanym w art. 465 ustawy Prawo zamówień publicznych, przed dokonaniem bezpośredniej zapłaty Zamawiający poinformuje Wykonawcę o takim zamiarze i wyznaczy termin 7 dni na zgłoszenie pisemnych uwag dotyczących zasadności bezpośredniej zapłaty wynagrodzenia podwykonawcy. W przypadku zgłoszenia uwag w terminie wskazanym przez Zamawiającego, Zamawiający może:</w:t>
      </w:r>
    </w:p>
    <w:p w14:paraId="7CD1A02E" w14:textId="77777777" w:rsidR="00E104F1" w:rsidRPr="000F3DC2" w:rsidRDefault="00E104F1" w:rsidP="00DD04C2">
      <w:pPr>
        <w:numPr>
          <w:ilvl w:val="0"/>
          <w:numId w:val="25"/>
        </w:numPr>
        <w:spacing w:line="276" w:lineRule="auto"/>
        <w:ind w:left="993" w:hanging="284"/>
        <w:rPr>
          <w:rFonts w:asciiTheme="minorHAnsi" w:hAnsiTheme="minorHAnsi" w:cstheme="minorHAnsi"/>
        </w:rPr>
      </w:pPr>
      <w:r w:rsidRPr="000F3DC2">
        <w:rPr>
          <w:rFonts w:asciiTheme="minorHAnsi" w:hAnsiTheme="minorHAnsi" w:cstheme="minorHAnsi"/>
        </w:rPr>
        <w:t>nie dokonać bezpośredniej zapłaty wynagrodzenia podwykonawcy lub dalszemu podwykonawcy, jeżeli wykonawca wykaże niezasadność takiej zapłaty albo </w:t>
      </w:r>
    </w:p>
    <w:p w14:paraId="10FAEEE3" w14:textId="77777777" w:rsidR="00E104F1" w:rsidRPr="000F3DC2" w:rsidRDefault="00E104F1" w:rsidP="00DD04C2">
      <w:pPr>
        <w:numPr>
          <w:ilvl w:val="0"/>
          <w:numId w:val="25"/>
        </w:numPr>
        <w:spacing w:line="276" w:lineRule="auto"/>
        <w:ind w:left="993" w:hanging="284"/>
        <w:rPr>
          <w:rFonts w:asciiTheme="minorHAnsi" w:hAnsiTheme="minorHAnsi" w:cstheme="minorHAnsi"/>
        </w:rPr>
      </w:pPr>
      <w:r w:rsidRPr="000F3DC2">
        <w:rPr>
          <w:rFonts w:asciiTheme="minorHAnsi" w:hAnsiTheme="minorHAnsi" w:cstheme="minorHAnsi"/>
        </w:rPr>
        <w:t>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05AB3CC8" w14:textId="77777777" w:rsidR="00E104F1" w:rsidRPr="000F3DC2" w:rsidRDefault="00E104F1" w:rsidP="00DD04C2">
      <w:pPr>
        <w:numPr>
          <w:ilvl w:val="0"/>
          <w:numId w:val="25"/>
        </w:numPr>
        <w:spacing w:line="276" w:lineRule="auto"/>
        <w:ind w:left="993" w:hanging="284"/>
        <w:rPr>
          <w:rFonts w:asciiTheme="minorHAnsi" w:hAnsiTheme="minorHAnsi" w:cstheme="minorHAnsi"/>
        </w:rPr>
      </w:pPr>
      <w:r w:rsidRPr="000F3DC2">
        <w:rPr>
          <w:rFonts w:asciiTheme="minorHAnsi" w:hAnsiTheme="minorHAnsi" w:cstheme="minorHAnsi"/>
        </w:rPr>
        <w:lastRenderedPageBreak/>
        <w:t>dokonać bezpośredniej zapłaty wynagrodzenia podwykonawcy lub dalszemu podwykonawcy, jeżeli podwykonawca lub dalszy podwykonawca wykaże zasadność takiej zapłaty.</w:t>
      </w:r>
    </w:p>
    <w:p w14:paraId="15476E9E" w14:textId="77777777" w:rsidR="00E104F1" w:rsidRPr="000F3DC2" w:rsidRDefault="00E104F1" w:rsidP="00DD04C2">
      <w:pPr>
        <w:numPr>
          <w:ilvl w:val="0"/>
          <w:numId w:val="23"/>
        </w:numPr>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niezwłocznie, jednak nie później niż w terminie 7 dni roboczych liczonych od dnia dokonania przelewu, zawiadamia na piśmie Wykonawcę o zapłacie należności na konto podwykonawcy.</w:t>
      </w:r>
    </w:p>
    <w:p w14:paraId="706B7272" w14:textId="77777777" w:rsidR="00E104F1" w:rsidRPr="000F3DC2" w:rsidRDefault="00E104F1" w:rsidP="00DD04C2">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 xml:space="preserve">Strony uznają, że zgodnie z istotą wiążącego ich stosunku prawnego, Wykonawca jest odpowiedzialny za zapłatę wynagrodzenia swoich podwykonawców, w związku z czym gdyby Zamawiający jako współdłużnik solidarny zapłacił takie wynagrodzenie, Wykonawca jest zobowiązany zwrócić Zamawiającemu wszelkie poniesione z tego tytułu lub w związku z tym wydatki, w tym w szczególności zapłacone wynagrodzenie podwykonawców, odsetki za opóźnienie w płatności, uzasadnione i poniesione koszty obsługi prawnej Zamawiającego, w wysokości odpowiadającej rynkowym stawkom za taką obsługę, w terminie do trzech dni od dnia otrzymania od Zamawiającego wezwania do zapłaty. Zamawiający może potrącić wymienione należności z wynagrodzenia należnego Wykonawcy. </w:t>
      </w:r>
    </w:p>
    <w:p w14:paraId="65127174" w14:textId="77777777" w:rsidR="00E104F1" w:rsidRPr="000F3DC2" w:rsidRDefault="00E104F1" w:rsidP="00DD04C2">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 xml:space="preserve">Wykonawca w umowach z podwykonawcami ustali termin płatności tak, aby przed zapłatą przez Zamawiającego faktury, zostały zapłacone przez Wykonawcę faktury podwykonawców. Termin ten nie może jednak przekraczać 30 dni od dnia doręczenia stosownej faktury.  </w:t>
      </w:r>
    </w:p>
    <w:p w14:paraId="0F975AAA" w14:textId="77777777" w:rsidR="00E104F1" w:rsidRPr="000F3DC2" w:rsidRDefault="00E104F1" w:rsidP="00DD04C2">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W przypadkach wskazanych w art. 465 ustawy Prawo zamówień publicznych, zapłata na rzecz podwykonawcy lub dalszego podwykonawcy dokonywana jest z ograniczeniami wynikającym z tego przepisu tak co do przedmiotu, wysokości, jak i terminu. W pozostałym zakresie zapłata jest dokonywana na zasadach wskazanych w art. 647(1) k.c. Zamawiający nie dokona płatności na rzecz żadnego podmiotu, który nie jest podwykonawcą w rozumieniu przepisów ustawy Prawo zamówień publicznych lub przepisu art. 647 (1) k.c.</w:t>
      </w:r>
    </w:p>
    <w:p w14:paraId="3C7DF856" w14:textId="77777777" w:rsidR="00E104F1" w:rsidRPr="000F3DC2" w:rsidRDefault="00E104F1" w:rsidP="00DD04C2">
      <w:pPr>
        <w:numPr>
          <w:ilvl w:val="0"/>
          <w:numId w:val="23"/>
        </w:numPr>
        <w:spacing w:line="276" w:lineRule="auto"/>
        <w:ind w:left="567" w:hanging="425"/>
        <w:rPr>
          <w:rFonts w:asciiTheme="minorHAnsi" w:hAnsiTheme="minorHAnsi" w:cstheme="minorHAnsi"/>
        </w:rPr>
      </w:pPr>
      <w:r w:rsidRPr="000F3DC2">
        <w:rPr>
          <w:rFonts w:asciiTheme="minorHAnsi" w:hAnsiTheme="minorHAnsi" w:cstheme="minorHAnsi"/>
        </w:rPr>
        <w:t>W przypadku nieprzedstawienia przez Wykonawcę dokumentów, o których mowa w ust. powyżej Zamawiający wstrzymuje się z wypłatą należnego wynagrodzenia w części równiej sumie kwot, wynikających z nieprzedstawionych dowodów zapłaty.</w:t>
      </w:r>
    </w:p>
    <w:p w14:paraId="47ACC725" w14:textId="77777777" w:rsidR="00E104F1" w:rsidRPr="000F3DC2" w:rsidRDefault="00E104F1" w:rsidP="00E104F1">
      <w:pPr>
        <w:spacing w:before="240" w:line="276" w:lineRule="auto"/>
        <w:jc w:val="center"/>
        <w:rPr>
          <w:rFonts w:asciiTheme="minorHAnsi" w:hAnsiTheme="minorHAnsi" w:cstheme="minorHAnsi"/>
          <w:b/>
        </w:rPr>
      </w:pPr>
      <w:r w:rsidRPr="000F3DC2">
        <w:rPr>
          <w:rFonts w:asciiTheme="minorHAnsi" w:hAnsiTheme="minorHAnsi" w:cstheme="minorHAnsi"/>
          <w:b/>
        </w:rPr>
        <w:t>§ 9</w:t>
      </w:r>
    </w:p>
    <w:p w14:paraId="4A60B05B" w14:textId="77777777" w:rsidR="00E104F1" w:rsidRPr="000F3DC2" w:rsidRDefault="00E104F1" w:rsidP="00DD04C2">
      <w:pPr>
        <w:spacing w:after="120" w:line="276" w:lineRule="auto"/>
        <w:jc w:val="center"/>
        <w:rPr>
          <w:rFonts w:asciiTheme="minorHAnsi" w:hAnsiTheme="minorHAnsi" w:cstheme="minorHAnsi"/>
          <w:b/>
        </w:rPr>
      </w:pPr>
      <w:r w:rsidRPr="000F3DC2">
        <w:rPr>
          <w:rFonts w:asciiTheme="minorHAnsi" w:hAnsiTheme="minorHAnsi" w:cstheme="minorHAnsi"/>
          <w:b/>
        </w:rPr>
        <w:t>Kary umowne</w:t>
      </w:r>
    </w:p>
    <w:p w14:paraId="7A5A6BB2" w14:textId="77777777" w:rsidR="00E104F1" w:rsidRPr="000F3DC2" w:rsidRDefault="00E104F1" w:rsidP="00DD04C2">
      <w:pPr>
        <w:autoSpaceDE w:val="0"/>
        <w:autoSpaceDN w:val="0"/>
        <w:adjustRightInd w:val="0"/>
        <w:spacing w:line="276" w:lineRule="auto"/>
        <w:ind w:left="567" w:hanging="425"/>
        <w:rPr>
          <w:rFonts w:asciiTheme="minorHAnsi" w:hAnsiTheme="minorHAnsi" w:cstheme="minorHAnsi"/>
        </w:rPr>
      </w:pPr>
      <w:r w:rsidRPr="000F3DC2">
        <w:rPr>
          <w:rFonts w:asciiTheme="minorHAnsi" w:hAnsiTheme="minorHAnsi" w:cstheme="minorHAnsi"/>
        </w:rPr>
        <w:t>1. Strony ustalają kary umowne z następujących tytułów:</w:t>
      </w:r>
    </w:p>
    <w:p w14:paraId="79E2874B" w14:textId="77777777" w:rsidR="00E104F1" w:rsidRPr="000F3DC2" w:rsidRDefault="00E104F1" w:rsidP="00DD04C2">
      <w:pPr>
        <w:numPr>
          <w:ilvl w:val="1"/>
          <w:numId w:val="26"/>
        </w:numPr>
        <w:autoSpaceDE w:val="0"/>
        <w:autoSpaceDN w:val="0"/>
        <w:adjustRightInd w:val="0"/>
        <w:spacing w:line="276" w:lineRule="auto"/>
        <w:ind w:left="851" w:hanging="284"/>
        <w:rPr>
          <w:rFonts w:asciiTheme="minorHAnsi" w:hAnsiTheme="minorHAnsi" w:cstheme="minorHAnsi"/>
        </w:rPr>
      </w:pPr>
      <w:r w:rsidRPr="000F3DC2">
        <w:rPr>
          <w:rFonts w:asciiTheme="minorHAnsi" w:hAnsiTheme="minorHAnsi" w:cstheme="minorHAnsi"/>
        </w:rPr>
        <w:t>Zamawiający może żądać od Wykonawcy:</w:t>
      </w:r>
    </w:p>
    <w:p w14:paraId="026D3D5D" w14:textId="77777777" w:rsidR="00E104F1" w:rsidRPr="000F3DC2" w:rsidRDefault="00E104F1" w:rsidP="00DD04C2">
      <w:pPr>
        <w:numPr>
          <w:ilvl w:val="0"/>
          <w:numId w:val="6"/>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kary umownej za odstąpienie od umowy</w:t>
      </w:r>
      <w:r w:rsidRPr="000F3DC2">
        <w:rPr>
          <w:rFonts w:asciiTheme="minorHAnsi" w:hAnsiTheme="minorHAnsi" w:cstheme="minorHAnsi"/>
          <w:kern w:val="24"/>
        </w:rPr>
        <w:t xml:space="preserve"> przez którąkolwiek ze Stron z przyczyn leżących po stronie Wykonawcy, w szczególności określonych w § 10 ust. 2 pkt 2-10, </w:t>
      </w:r>
      <w:r w:rsidRPr="000F3DC2">
        <w:rPr>
          <w:rFonts w:asciiTheme="minorHAnsi" w:hAnsiTheme="minorHAnsi" w:cstheme="minorHAnsi"/>
        </w:rPr>
        <w:t>w wysokości 10% wynagrodzenia brutto ustalonego w § 8 ust. 1;</w:t>
      </w:r>
    </w:p>
    <w:p w14:paraId="33D7C8AA" w14:textId="77777777" w:rsidR="00E104F1" w:rsidRPr="000F3DC2" w:rsidRDefault="00E104F1" w:rsidP="00DD04C2">
      <w:pPr>
        <w:numPr>
          <w:ilvl w:val="0"/>
          <w:numId w:val="6"/>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lastRenderedPageBreak/>
        <w:t xml:space="preserve">kary umownej za nieterminowe wykonanie przedmiotu umowy w stosunku do terminu określonego w § 3 ust. 2, w wysokości 0,1% wynagrodzenia brutto ustalonego w § 8 ust. 1 za każdy dzień </w:t>
      </w:r>
      <w:r w:rsidRPr="000F3DC2">
        <w:rPr>
          <w:rFonts w:asciiTheme="minorHAnsi" w:hAnsiTheme="minorHAnsi" w:cstheme="minorHAnsi"/>
          <w:kern w:val="24"/>
        </w:rPr>
        <w:t>zwłoki</w:t>
      </w:r>
      <w:r w:rsidRPr="000F3DC2">
        <w:rPr>
          <w:rFonts w:asciiTheme="minorHAnsi" w:hAnsiTheme="minorHAnsi" w:cstheme="minorHAnsi"/>
        </w:rPr>
        <w:t xml:space="preserve">.  </w:t>
      </w:r>
    </w:p>
    <w:p w14:paraId="7839FE38" w14:textId="77777777" w:rsidR="00E104F1" w:rsidRPr="000F3DC2" w:rsidRDefault="00E104F1" w:rsidP="00DD04C2">
      <w:pPr>
        <w:numPr>
          <w:ilvl w:val="0"/>
          <w:numId w:val="6"/>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 xml:space="preserve">kary umownej za nieterminowe usunięcie wad lub usterek, </w:t>
      </w:r>
      <w:r w:rsidRPr="000F3DC2">
        <w:rPr>
          <w:rFonts w:asciiTheme="minorHAnsi" w:hAnsiTheme="minorHAnsi" w:cstheme="minorHAnsi"/>
          <w:kern w:val="24"/>
        </w:rPr>
        <w:t xml:space="preserve">ujawnionych w okresie gwarancji i rękojmi </w:t>
      </w:r>
      <w:r w:rsidRPr="000F3DC2">
        <w:rPr>
          <w:rFonts w:asciiTheme="minorHAnsi" w:hAnsiTheme="minorHAnsi" w:cstheme="minorHAnsi"/>
        </w:rPr>
        <w:t>w wysokości 0,1% wynagrodzenia brutto ustalonego w § 8 ust. 1 za każdy dzień zwłoki, licząc od ustalonego przez strony terminu na usunięcie wad lub usterek.</w:t>
      </w:r>
    </w:p>
    <w:p w14:paraId="63DAA0BB" w14:textId="77777777" w:rsidR="00E104F1" w:rsidRPr="000F3DC2" w:rsidRDefault="00E104F1" w:rsidP="00DD04C2">
      <w:pPr>
        <w:numPr>
          <w:ilvl w:val="0"/>
          <w:numId w:val="7"/>
        </w:numPr>
        <w:autoSpaceDE w:val="0"/>
        <w:autoSpaceDN w:val="0"/>
        <w:adjustRightInd w:val="0"/>
        <w:spacing w:line="276" w:lineRule="auto"/>
        <w:ind w:left="851" w:hanging="284"/>
        <w:rPr>
          <w:rFonts w:asciiTheme="minorHAnsi" w:hAnsiTheme="minorHAnsi" w:cstheme="minorHAnsi"/>
          <w:i/>
          <w:iCs/>
        </w:rPr>
      </w:pPr>
      <w:r w:rsidRPr="000F3DC2">
        <w:rPr>
          <w:rFonts w:asciiTheme="minorHAnsi" w:hAnsiTheme="minorHAnsi" w:cstheme="minorHAnsi"/>
        </w:rPr>
        <w:t>Wykonawca dodatkowo jest zobowiązany do zapłaty:</w:t>
      </w:r>
    </w:p>
    <w:p w14:paraId="5554FF79" w14:textId="77777777" w:rsidR="00E104F1" w:rsidRPr="000F3DC2" w:rsidRDefault="00E104F1" w:rsidP="00DD04C2">
      <w:pPr>
        <w:numPr>
          <w:ilvl w:val="0"/>
          <w:numId w:val="8"/>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kary z tytułu braku zapłaty lub nieterminowej zapłaty wynagrodzenia należnego podwykonawcom lub dalszym podwykonawcom w wysokości 2,5% wynagrodzenia brutto ustalonego w § 8 ust. 1;</w:t>
      </w:r>
    </w:p>
    <w:p w14:paraId="38D9A11F" w14:textId="77777777" w:rsidR="00E104F1" w:rsidRPr="000F3DC2" w:rsidRDefault="00E104F1" w:rsidP="00DD04C2">
      <w:pPr>
        <w:numPr>
          <w:ilvl w:val="0"/>
          <w:numId w:val="8"/>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kary za nieprzedłożenie do zaakceptowania projektu umowy o podwykonawstwo, której przedmiotem są roboty budowlane, lub projektu jej zmiany w wysokości 2,5% wynagrodzenia łącznego brutto ustalonego w § 8 ust. 1;</w:t>
      </w:r>
    </w:p>
    <w:p w14:paraId="1006E5C6" w14:textId="77777777" w:rsidR="00E104F1" w:rsidRPr="000F3DC2" w:rsidRDefault="00E104F1" w:rsidP="000A40D1">
      <w:pPr>
        <w:numPr>
          <w:ilvl w:val="0"/>
          <w:numId w:val="8"/>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kary za nieprzedłożenie poświadczonej za zgodność z oryginałem kopii umowy o podwykonawstwo lub jej zmiany w wysokości 2,5% wynagrodzenia łącznego brutto ustalonego w § 8 ust. 1;</w:t>
      </w:r>
    </w:p>
    <w:p w14:paraId="73A9A9A7" w14:textId="77777777" w:rsidR="00E104F1" w:rsidRPr="000F3DC2" w:rsidRDefault="00E104F1" w:rsidP="000A40D1">
      <w:pPr>
        <w:numPr>
          <w:ilvl w:val="0"/>
          <w:numId w:val="8"/>
        </w:numPr>
        <w:autoSpaceDE w:val="0"/>
        <w:autoSpaceDN w:val="0"/>
        <w:adjustRightInd w:val="0"/>
        <w:spacing w:line="276" w:lineRule="auto"/>
        <w:ind w:left="1276" w:hanging="284"/>
        <w:rPr>
          <w:rFonts w:asciiTheme="minorHAnsi" w:hAnsiTheme="minorHAnsi" w:cstheme="minorHAnsi"/>
        </w:rPr>
      </w:pPr>
      <w:r w:rsidRPr="000F3DC2">
        <w:rPr>
          <w:rFonts w:asciiTheme="minorHAnsi" w:hAnsiTheme="minorHAnsi" w:cstheme="minorHAnsi"/>
        </w:rPr>
        <w:t>kary z tytułu braku zmiany umowy o podwykonawstwo w zakresie terminu zapłaty w wysokości 2,5% wynagrodzenia łącznego brutto ustalonego w § 8 ust. 1, za każdy taki przypadek.</w:t>
      </w:r>
    </w:p>
    <w:p w14:paraId="4EDE6BDF" w14:textId="77777777" w:rsidR="00E104F1" w:rsidRPr="000F3DC2" w:rsidRDefault="00E104F1" w:rsidP="000A40D1">
      <w:pPr>
        <w:numPr>
          <w:ilvl w:val="0"/>
          <w:numId w:val="7"/>
        </w:numPr>
        <w:spacing w:line="276" w:lineRule="auto"/>
        <w:ind w:left="851" w:hanging="284"/>
        <w:contextualSpacing/>
        <w:rPr>
          <w:rFonts w:asciiTheme="minorHAnsi" w:hAnsiTheme="minorHAnsi" w:cstheme="minorHAnsi"/>
        </w:rPr>
      </w:pPr>
      <w:r w:rsidRPr="000F3DC2">
        <w:rPr>
          <w:rFonts w:asciiTheme="minorHAnsi" w:hAnsiTheme="minorHAnsi" w:cstheme="minorHAnsi"/>
        </w:rPr>
        <w:t>Wykonawca zobowiązany będzie do zapłaty Zamawiającemu kary umownej w wysokości 0,1% wynagrodzenia brutto ustalonego w § 8 ust. 1, za każdy dzień zwłoki:</w:t>
      </w:r>
    </w:p>
    <w:p w14:paraId="45DD1BC2" w14:textId="77777777" w:rsidR="00E104F1" w:rsidRPr="000F3DC2" w:rsidRDefault="00E104F1" w:rsidP="000A40D1">
      <w:pPr>
        <w:numPr>
          <w:ilvl w:val="1"/>
          <w:numId w:val="19"/>
        </w:numPr>
        <w:tabs>
          <w:tab w:val="clear" w:pos="1080"/>
        </w:tabs>
        <w:spacing w:line="276" w:lineRule="auto"/>
        <w:ind w:left="1276" w:hanging="284"/>
        <w:contextualSpacing/>
        <w:rPr>
          <w:rFonts w:asciiTheme="minorHAnsi" w:hAnsiTheme="minorHAnsi" w:cstheme="minorHAnsi"/>
        </w:rPr>
      </w:pPr>
      <w:r w:rsidRPr="000F3DC2">
        <w:rPr>
          <w:rFonts w:asciiTheme="minorHAnsi" w:hAnsiTheme="minorHAnsi" w:cstheme="minorHAnsi"/>
        </w:rPr>
        <w:t>w dotrzymaniu terminu dostarczenia Zamawiającemu kopii polisy ubezpieczeniowej od odpowiedzialności cywilnej, o której mowa w § 5 ust. 3 umowy;</w:t>
      </w:r>
    </w:p>
    <w:p w14:paraId="4E7EC1D5" w14:textId="77777777" w:rsidR="00E104F1" w:rsidRPr="000F3DC2" w:rsidRDefault="00E104F1" w:rsidP="000A40D1">
      <w:pPr>
        <w:numPr>
          <w:ilvl w:val="1"/>
          <w:numId w:val="19"/>
        </w:numPr>
        <w:tabs>
          <w:tab w:val="clear" w:pos="1080"/>
        </w:tabs>
        <w:spacing w:line="276" w:lineRule="auto"/>
        <w:ind w:left="1276" w:hanging="284"/>
        <w:contextualSpacing/>
        <w:rPr>
          <w:rFonts w:asciiTheme="minorHAnsi" w:hAnsiTheme="minorHAnsi" w:cstheme="minorHAnsi"/>
        </w:rPr>
      </w:pPr>
      <w:r w:rsidRPr="000F3DC2">
        <w:rPr>
          <w:rFonts w:asciiTheme="minorHAnsi" w:hAnsiTheme="minorHAnsi" w:cstheme="minorHAnsi"/>
        </w:rPr>
        <w:t>z tytułu przerwy w realizacji robót trwającej dłużej niż 10 dni spowodowanej przez Wykonawcę z przyczyn od niego zależnych.</w:t>
      </w:r>
    </w:p>
    <w:p w14:paraId="6FDEF8D8" w14:textId="77777777" w:rsidR="00E104F1" w:rsidRPr="000F3DC2" w:rsidRDefault="00E104F1" w:rsidP="000A40D1">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Jeżeli Wykonawca będzie wykonywał przedmiot umowy w sposób wadliwy albo sprzeczny z umową, Zamawiający będzie mógł wezwać Wykonawcę do zmiany sposobu wykonania i wyznaczyć mu w tym celu termin, uwzgledniający specyfikę przedmiotu umowy i interes Zamawiającego. Po bezskutecznym upływie wyznaczonego terminu Zamawiający będzie mógł wypowiedzieć umowę ze skutkiem natychmiastowym, a Wykonawca zapłaci karę umowną w wysokości 10 % wynagrodzenia brutto ustalonego w § 8 ust. 1.</w:t>
      </w:r>
    </w:p>
    <w:p w14:paraId="57FD68F5" w14:textId="77777777" w:rsidR="00E104F1" w:rsidRPr="000F3DC2" w:rsidRDefault="00E104F1" w:rsidP="000A40D1">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W przypadku gdy wysokość poniesionej przez Zamawiającego szkody przekroczy wartość zastrzeżonej kary umownej, Zamawiający może żądać odszkodowania uzupełniającego na zasadach przewidzianych w kodeksie cywilnym. W pozostałych </w:t>
      </w:r>
      <w:r w:rsidRPr="000F3DC2">
        <w:rPr>
          <w:rFonts w:asciiTheme="minorHAnsi" w:hAnsiTheme="minorHAnsi" w:cstheme="minorHAnsi"/>
        </w:rPr>
        <w:lastRenderedPageBreak/>
        <w:t>przypadkach, gdy na skutek niewykonania lub nienależytego wykonania postanowień niniejszej umowy, Zamawiający poniesie szkodę, Wykonawca będzie zobowiązany do naprawienia szkody na zasadach ogólnych przewidzianych w kodeksie cywilnym.</w:t>
      </w:r>
    </w:p>
    <w:p w14:paraId="2FB06DD3" w14:textId="77777777" w:rsidR="00E104F1" w:rsidRPr="000F3DC2" w:rsidRDefault="00E104F1" w:rsidP="000A40D1">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Roszczenie o zapłatę kar umownych staje się wymagalne z dniem zaistnienia określonych w niniejszej umowie podstaw do ich naliczenia.</w:t>
      </w:r>
    </w:p>
    <w:p w14:paraId="1E7203EF" w14:textId="77777777" w:rsidR="00E104F1" w:rsidRPr="000F3DC2" w:rsidRDefault="00E104F1" w:rsidP="000A40D1">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Zamawiającemu przysługuje prawo kompensaty kar umownych oraz innych należności z kwotą wynagrodzenia umownego przysługującego Wykonawcy. Przed dokonaniem kompensaty Zamawiający zawiadomi pisemnie Wykonawcę o wysokości i podstawie naliczonych kar umownych lub innych należności, i przekaże Wykonawcy notę obciążeniową/fakturę. Wykonawca wyraża zgodę na ewentualne potrącenie kar umownych z wynagrodzenia przysługującego Wykonawcy. Gdyby kompensata okazała się niemożliwa zobowiązuje się Wykonawcę do zapłaty kar w ciągu 14 dni od daty otrzymania noty obciążeniowej/faktury.     </w:t>
      </w:r>
    </w:p>
    <w:p w14:paraId="170D97DB" w14:textId="77777777" w:rsidR="00E104F1" w:rsidRPr="000F3DC2" w:rsidRDefault="00E104F1" w:rsidP="000A40D1">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Kary umowne są wymagalne niezależnie od wysokości poniesionej szkody i zawinienia strony obowiązanej do zapłaty kary. </w:t>
      </w:r>
    </w:p>
    <w:p w14:paraId="7F877097" w14:textId="77777777" w:rsidR="00E104F1" w:rsidRPr="000F3DC2" w:rsidRDefault="00E104F1" w:rsidP="00667F3C">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Brak zapłaty w terminie kary umownej spowoduje naliczenie odsetek za zwłokę.</w:t>
      </w:r>
    </w:p>
    <w:p w14:paraId="6F8602D9" w14:textId="2EBF4214" w:rsidR="00E104F1" w:rsidRPr="00667F3C" w:rsidRDefault="00E104F1" w:rsidP="00667F3C">
      <w:pPr>
        <w:numPr>
          <w:ilvl w:val="0"/>
          <w:numId w:val="5"/>
        </w:numPr>
        <w:tabs>
          <w:tab w:val="clear" w:pos="360"/>
        </w:tabs>
        <w:spacing w:line="276" w:lineRule="auto"/>
        <w:ind w:left="567" w:hanging="425"/>
        <w:contextualSpacing/>
        <w:rPr>
          <w:rFonts w:asciiTheme="minorHAnsi" w:hAnsiTheme="minorHAnsi" w:cstheme="minorHAnsi"/>
        </w:rPr>
      </w:pPr>
      <w:r w:rsidRPr="000F3DC2">
        <w:rPr>
          <w:rFonts w:asciiTheme="minorHAnsi" w:hAnsiTheme="minorHAnsi" w:cstheme="minorHAnsi"/>
        </w:rPr>
        <w:t>Maksymalna wysokość kar umownych, których mogą dochodzić strony wynosi 25% wynagrodzenia brutto ustalonego w § 8 ust. 1. Powyższe nie ogranicza możliwości dochodzenia odszkodowania przewyższającego wskazaną wartość na zasadach ogólnych.</w:t>
      </w:r>
    </w:p>
    <w:p w14:paraId="03284076" w14:textId="77777777" w:rsidR="00E104F1" w:rsidRPr="000F3DC2" w:rsidRDefault="00E104F1" w:rsidP="00E104F1">
      <w:pPr>
        <w:spacing w:line="276" w:lineRule="auto"/>
        <w:jc w:val="center"/>
        <w:rPr>
          <w:rFonts w:asciiTheme="minorHAnsi" w:hAnsiTheme="minorHAnsi" w:cstheme="minorHAnsi"/>
          <w:b/>
        </w:rPr>
      </w:pPr>
      <w:r w:rsidRPr="000F3DC2">
        <w:rPr>
          <w:rFonts w:asciiTheme="minorHAnsi" w:hAnsiTheme="minorHAnsi" w:cstheme="minorHAnsi"/>
          <w:b/>
        </w:rPr>
        <w:t xml:space="preserve">§10 </w:t>
      </w:r>
    </w:p>
    <w:p w14:paraId="3A3DABA2" w14:textId="77777777" w:rsidR="00E104F1" w:rsidRPr="000F3DC2" w:rsidRDefault="00E104F1" w:rsidP="00E104F1">
      <w:pPr>
        <w:spacing w:after="120" w:line="276" w:lineRule="auto"/>
        <w:jc w:val="center"/>
        <w:rPr>
          <w:rFonts w:asciiTheme="minorHAnsi" w:hAnsiTheme="minorHAnsi" w:cstheme="minorHAnsi"/>
          <w:b/>
        </w:rPr>
      </w:pPr>
      <w:r w:rsidRPr="000F3DC2">
        <w:rPr>
          <w:rFonts w:asciiTheme="minorHAnsi" w:hAnsiTheme="minorHAnsi" w:cstheme="minorHAnsi"/>
          <w:b/>
        </w:rPr>
        <w:t>Odstąpienie od umowy</w:t>
      </w:r>
    </w:p>
    <w:p w14:paraId="6AEE4B9B" w14:textId="77777777" w:rsidR="00E104F1" w:rsidRPr="000F3DC2" w:rsidRDefault="00E104F1" w:rsidP="00667F3C">
      <w:pPr>
        <w:widowControl w:val="0"/>
        <w:numPr>
          <w:ilvl w:val="3"/>
          <w:numId w:val="9"/>
        </w:numPr>
        <w:tabs>
          <w:tab w:val="clear" w:pos="900"/>
        </w:tabs>
        <w:suppressAutoHyphens/>
        <w:spacing w:line="276" w:lineRule="auto"/>
        <w:ind w:left="567" w:hanging="425"/>
        <w:rPr>
          <w:rFonts w:asciiTheme="minorHAnsi" w:hAnsiTheme="minorHAnsi" w:cstheme="minorHAnsi"/>
        </w:rPr>
      </w:pPr>
      <w:r w:rsidRPr="000F3DC2">
        <w:rPr>
          <w:rFonts w:asciiTheme="minorHAnsi" w:hAnsiTheme="minorHAnsi" w:cstheme="minorHAnsi"/>
        </w:rPr>
        <w:t>Oprócz przypadków wymienionych w Kodeksie cywilnym oraz ustawie Prawo zamówień publicznych stronom przysługuje prawo odstąpienia od niniejszej umowy w niżej opisanych przypadkach.</w:t>
      </w:r>
    </w:p>
    <w:p w14:paraId="52D75D69" w14:textId="77777777" w:rsidR="00E104F1" w:rsidRPr="000F3DC2" w:rsidRDefault="00E104F1" w:rsidP="00667F3C">
      <w:pPr>
        <w:numPr>
          <w:ilvl w:val="0"/>
          <w:numId w:val="10"/>
        </w:numPr>
        <w:tabs>
          <w:tab w:val="clear" w:pos="720"/>
        </w:tabs>
        <w:spacing w:line="276" w:lineRule="auto"/>
        <w:ind w:left="567" w:hanging="425"/>
        <w:rPr>
          <w:rFonts w:asciiTheme="minorHAnsi" w:hAnsiTheme="minorHAnsi" w:cstheme="minorHAnsi"/>
          <w:b/>
          <w:bCs/>
        </w:rPr>
      </w:pPr>
      <w:r w:rsidRPr="000F3DC2">
        <w:rPr>
          <w:rFonts w:asciiTheme="minorHAnsi" w:hAnsiTheme="minorHAnsi" w:cstheme="minorHAnsi"/>
        </w:rPr>
        <w:t>Zamawiającemu przysługuje prawo odstąpienia od Umowy w następujących przypadkach:</w:t>
      </w:r>
    </w:p>
    <w:p w14:paraId="2B2778C3"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4508EBC"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zostanie wydany nakaz zajęcia majątku Wykonawcy;</w:t>
      </w:r>
    </w:p>
    <w:p w14:paraId="4180771F"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Wykonawca nie rozpoczął robót oraz nie kontynuuje ich przez okres dłuższy niż 7 dni, pomimo wezwania Zamawiającego do podjęcia realizacji umowy;</w:t>
      </w:r>
    </w:p>
    <w:p w14:paraId="7866BC45"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Wykonawca przerwał realizację robót i przerwa ta trwa dłużej niż 14 dni;</w:t>
      </w:r>
    </w:p>
    <w:p w14:paraId="1851A55F"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gdy Wykonawca nie dotrzymuje terminów wykonywania robót w sposób zagrażający terminowemu wykonaniu przedmiotu umowy lub popadł w zwłokę z usunięciem wad powyżej 14 dni;</w:t>
      </w:r>
    </w:p>
    <w:p w14:paraId="0F41DC32"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lastRenderedPageBreak/>
        <w:t>w przypadku naruszenia przez Wykonawcę zasad prowadzenia robót budowlanych zgodnie z Dokumentacją, zasadami sztuki budowlanej, obowiązującymi przepisami i normami technicznymi, uzgodnieniami dokonanymi w trakcie realizacji umowy, SWZ, złożoną ofertą lub wyraźnymi wytycznymi skierowanymi przez Zamawiającego do Wykonawcy co do sposobu realizacji przedmiotu umowy;</w:t>
      </w:r>
    </w:p>
    <w:p w14:paraId="6CA923DB"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gdy Wykonawca nie przedłoży Zamawiającemu na jego wezwanie w wyznaczonym terminie polisy ubezpieczeniowej lub nie przedłuży wymaganej polisy ubezpieczeniowej,</w:t>
      </w:r>
    </w:p>
    <w:p w14:paraId="2FD18384"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gdy Wykonawca powierzył wykonanie części robót podwykonawcy, bez uprzedniej pisemnej zgody Zamawiającego;</w:t>
      </w:r>
    </w:p>
    <w:p w14:paraId="13AF3BA4" w14:textId="77777777" w:rsidR="00E104F1" w:rsidRPr="000F3DC2" w:rsidRDefault="00E104F1" w:rsidP="00667F3C">
      <w:pPr>
        <w:numPr>
          <w:ilvl w:val="0"/>
          <w:numId w:val="11"/>
        </w:numPr>
        <w:spacing w:line="276" w:lineRule="auto"/>
        <w:ind w:left="993" w:hanging="284"/>
        <w:rPr>
          <w:rFonts w:asciiTheme="minorHAnsi" w:hAnsiTheme="minorHAnsi" w:cstheme="minorHAnsi"/>
        </w:rPr>
      </w:pPr>
      <w:r w:rsidRPr="000F3DC2">
        <w:rPr>
          <w:rFonts w:asciiTheme="minorHAnsi" w:hAnsiTheme="minorHAnsi" w:cstheme="minorHAnsi"/>
        </w:rPr>
        <w:t>gdy Wykonawca dokonuje cesji umowy, jej części lub wynikającej z niej wierzytelności bez zgody Zamawiającego;</w:t>
      </w:r>
    </w:p>
    <w:p w14:paraId="448FD081" w14:textId="77777777" w:rsidR="00E104F1" w:rsidRPr="000F3DC2" w:rsidRDefault="00E104F1" w:rsidP="00667F3C">
      <w:pPr>
        <w:numPr>
          <w:ilvl w:val="0"/>
          <w:numId w:val="11"/>
        </w:numPr>
        <w:spacing w:line="276" w:lineRule="auto"/>
        <w:ind w:left="993" w:hanging="426"/>
        <w:rPr>
          <w:rFonts w:asciiTheme="minorHAnsi" w:hAnsiTheme="minorHAnsi" w:cstheme="minorHAnsi"/>
        </w:rPr>
      </w:pPr>
      <w:r w:rsidRPr="000F3DC2">
        <w:rPr>
          <w:rFonts w:asciiTheme="minorHAnsi" w:hAnsiTheme="minorHAnsi" w:cstheme="minorHAnsi"/>
        </w:rPr>
        <w:t>w przypadku konieczności wielokrotnego dokonywania bezpośredniej zapłaty podwykonawcy lub dalszemu podwykonawcy, lub konieczności dokonania bezpośrednich zapłat na sumę większą niż 5% wartości umowy.</w:t>
      </w:r>
    </w:p>
    <w:p w14:paraId="5C3EBB1B"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 xml:space="preserve">Wykonawcy przysługuje prawo odstąpienia od umowy, gdy </w:t>
      </w:r>
      <w:r w:rsidRPr="000F3DC2">
        <w:rPr>
          <w:rFonts w:asciiTheme="minorHAnsi" w:hAnsiTheme="minorHAnsi" w:cstheme="minorHAnsi"/>
        </w:rPr>
        <w:t>Zamawiający odmawia bez uzasadnionej przyczyny odbioru robót lub odmawia bez uzasadnionej przyczyny podpisania protokołu odbioru.</w:t>
      </w:r>
    </w:p>
    <w:p w14:paraId="6D9CD745"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rPr>
        <w:t>Odstąpienie od Umowy powinno nastąpić w formie pisemnej pod rygorem nieważności i zawierać uzasadnienie.</w:t>
      </w:r>
    </w:p>
    <w:p w14:paraId="34FB5173"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rPr>
        <w:t>W przypadku naruszenia przez Wykonawcę zasad prowadzenia robót budowlanych zgodnie z dokumentacją techniczną, zasadami sztuki budowlanej, obowiązującymi przepisami i normami technicznymi, uzgodnieniami dokonanymi w trakcie realizacji umowy, SWZ oraz złożoną ofertą Zamawiający może nakazać Wykonawcy zaprzestanie wykonywania robót objętych Umową i powierzyć poprawienie lub wykonanie robót objętych Umową innym podmiotom na koszt i ryzyko Wykonawcy bez dodatkowe upoważnienia sądu.</w:t>
      </w:r>
    </w:p>
    <w:p w14:paraId="28708B76"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rPr>
        <w:t>W wypadku odstąpienia od Umowy Wykonawcę oraz Zamawiającego obciążają następujące obowiązki:</w:t>
      </w:r>
    </w:p>
    <w:p w14:paraId="00A2E9D0" w14:textId="77777777" w:rsidR="00E104F1" w:rsidRPr="000F3DC2" w:rsidRDefault="00E104F1" w:rsidP="00667F3C">
      <w:pPr>
        <w:pStyle w:val="Akapitzlist"/>
        <w:numPr>
          <w:ilvl w:val="0"/>
          <w:numId w:val="13"/>
        </w:numPr>
        <w:tabs>
          <w:tab w:val="clear" w:pos="720"/>
        </w:tabs>
        <w:autoSpaceDE w:val="0"/>
        <w:autoSpaceDN w:val="0"/>
        <w:adjustRightInd w:val="0"/>
        <w:spacing w:line="276" w:lineRule="auto"/>
        <w:ind w:left="993" w:hanging="284"/>
        <w:rPr>
          <w:rFonts w:asciiTheme="minorHAnsi" w:hAnsiTheme="minorHAnsi" w:cstheme="minorHAnsi"/>
        </w:rPr>
      </w:pPr>
      <w:r w:rsidRPr="000F3DC2">
        <w:rPr>
          <w:rFonts w:asciiTheme="minorHAnsi" w:hAnsiTheme="minorHAnsi" w:cstheme="minorHAnsi"/>
        </w:rPr>
        <w:t>W terminie 7 dni od daty odstąpienia od Umowy, Wykonawca przy udziale Zamawiającego sporządzi szczegółowy protokół inwentaryzacji robót w toku, według stanu na dzień odstąpienia od Umowy. W sytuacji, gdy Wykonawca nie wypełni tego obowiązku, obowiązek ten przejmie Zamawiający na koszt Wykonawcy;</w:t>
      </w:r>
    </w:p>
    <w:p w14:paraId="04F09008" w14:textId="77777777" w:rsidR="00E104F1" w:rsidRPr="000F3DC2" w:rsidRDefault="00E104F1" w:rsidP="00667F3C">
      <w:pPr>
        <w:pStyle w:val="Akapitzlist"/>
        <w:numPr>
          <w:ilvl w:val="0"/>
          <w:numId w:val="13"/>
        </w:numPr>
        <w:tabs>
          <w:tab w:val="clear" w:pos="720"/>
        </w:tabs>
        <w:autoSpaceDE w:val="0"/>
        <w:autoSpaceDN w:val="0"/>
        <w:adjustRightInd w:val="0"/>
        <w:spacing w:line="276" w:lineRule="auto"/>
        <w:ind w:left="993" w:hanging="284"/>
        <w:rPr>
          <w:rFonts w:asciiTheme="minorHAnsi" w:hAnsiTheme="minorHAnsi" w:cstheme="minorHAnsi"/>
        </w:rPr>
      </w:pPr>
      <w:r w:rsidRPr="000F3DC2">
        <w:rPr>
          <w:rFonts w:asciiTheme="minorHAnsi" w:hAnsiTheme="minorHAnsi" w:cstheme="minorHAnsi"/>
        </w:rPr>
        <w:t>Wykonawca zabezpieczy przerwane roboty w zakresie ustalonym przez obie Strony, na koszt tej strony, która odstąpiła od Umowy;</w:t>
      </w:r>
    </w:p>
    <w:p w14:paraId="1BD2309E" w14:textId="77777777" w:rsidR="00E104F1" w:rsidRPr="000F3DC2" w:rsidRDefault="00E104F1" w:rsidP="00667F3C">
      <w:pPr>
        <w:pStyle w:val="Akapitzlist"/>
        <w:numPr>
          <w:ilvl w:val="0"/>
          <w:numId w:val="13"/>
        </w:numPr>
        <w:tabs>
          <w:tab w:val="clear" w:pos="720"/>
        </w:tabs>
        <w:autoSpaceDE w:val="0"/>
        <w:autoSpaceDN w:val="0"/>
        <w:adjustRightInd w:val="0"/>
        <w:spacing w:line="276" w:lineRule="auto"/>
        <w:ind w:left="993" w:hanging="284"/>
        <w:rPr>
          <w:rFonts w:asciiTheme="minorHAnsi" w:hAnsiTheme="minorHAnsi" w:cstheme="minorHAnsi"/>
        </w:rPr>
      </w:pPr>
      <w:r w:rsidRPr="000F3DC2">
        <w:rPr>
          <w:rFonts w:asciiTheme="minorHAnsi" w:hAnsiTheme="minorHAnsi" w:cstheme="minorHAnsi"/>
        </w:rPr>
        <w:t xml:space="preserve">Wykonawca zgłosi do dokonania przez Zamawiającego odbioru robót przerwanych oraz robót zabezpieczających, jeżeli odstąpienie od Umowy nastąpiło z przyczyn, </w:t>
      </w:r>
      <w:r w:rsidRPr="000F3DC2">
        <w:rPr>
          <w:rFonts w:asciiTheme="minorHAnsi" w:hAnsiTheme="minorHAnsi" w:cstheme="minorHAnsi"/>
        </w:rPr>
        <w:lastRenderedPageBreak/>
        <w:t>za które Wykonawca nie odpowiada, a Zamawiający dokona ich odbioru w ciągu 14 dni roboczych;</w:t>
      </w:r>
    </w:p>
    <w:p w14:paraId="699FD4BA" w14:textId="77777777" w:rsidR="00E104F1" w:rsidRPr="000F3DC2" w:rsidRDefault="00E104F1" w:rsidP="00667F3C">
      <w:pPr>
        <w:pStyle w:val="Akapitzlist"/>
        <w:numPr>
          <w:ilvl w:val="0"/>
          <w:numId w:val="13"/>
        </w:numPr>
        <w:tabs>
          <w:tab w:val="clear" w:pos="720"/>
        </w:tabs>
        <w:autoSpaceDE w:val="0"/>
        <w:autoSpaceDN w:val="0"/>
        <w:adjustRightInd w:val="0"/>
        <w:spacing w:line="276" w:lineRule="auto"/>
        <w:ind w:left="993" w:hanging="284"/>
        <w:rPr>
          <w:rFonts w:asciiTheme="minorHAnsi" w:hAnsiTheme="minorHAnsi" w:cstheme="minorHAnsi"/>
        </w:rPr>
      </w:pPr>
      <w:r w:rsidRPr="000F3DC2">
        <w:rPr>
          <w:rFonts w:asciiTheme="minorHAnsi" w:hAnsiTheme="minorHAnsi" w:cstheme="minorHAnsi"/>
        </w:rPr>
        <w:t>Wykonawca niezwłocznie, a najpóźniej w terminie 7 dni, usunie z placu budowy urządzenia zaplecza przez niego dostarczone lub wzniesione;</w:t>
      </w:r>
    </w:p>
    <w:p w14:paraId="33B0CE62" w14:textId="77777777" w:rsidR="00E104F1" w:rsidRPr="000F3DC2" w:rsidRDefault="00E104F1" w:rsidP="00667F3C">
      <w:pPr>
        <w:numPr>
          <w:ilvl w:val="0"/>
          <w:numId w:val="12"/>
        </w:numPr>
        <w:tabs>
          <w:tab w:val="clear" w:pos="720"/>
        </w:tabs>
        <w:autoSpaceDE w:val="0"/>
        <w:autoSpaceDN w:val="0"/>
        <w:adjustRightInd w:val="0"/>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w razie odstąpienia od Umowy z przyczyn, za które Wykonawca nie odpowiada, obowiązany jest do:</w:t>
      </w:r>
    </w:p>
    <w:p w14:paraId="20EA497D" w14:textId="77777777" w:rsidR="00E104F1" w:rsidRPr="000F3DC2" w:rsidRDefault="00E104F1" w:rsidP="00667F3C">
      <w:pPr>
        <w:numPr>
          <w:ilvl w:val="0"/>
          <w:numId w:val="14"/>
        </w:numPr>
        <w:spacing w:line="276" w:lineRule="auto"/>
        <w:ind w:left="993" w:hanging="284"/>
        <w:rPr>
          <w:rFonts w:asciiTheme="minorHAnsi" w:hAnsiTheme="minorHAnsi" w:cstheme="minorHAnsi"/>
        </w:rPr>
      </w:pPr>
      <w:r w:rsidRPr="000F3DC2">
        <w:rPr>
          <w:rFonts w:asciiTheme="minorHAnsi" w:hAnsiTheme="minorHAnsi" w:cstheme="minorHAnsi"/>
        </w:rPr>
        <w:t>dokonania odbioru robót przerwanych oraz do zapłaty wynagrodzenia za roboty, które zostały wykonane do dnia odstąpienia,</w:t>
      </w:r>
    </w:p>
    <w:p w14:paraId="5712099D" w14:textId="77777777" w:rsidR="00E104F1" w:rsidRPr="000F3DC2" w:rsidRDefault="00E104F1" w:rsidP="00667F3C">
      <w:pPr>
        <w:numPr>
          <w:ilvl w:val="0"/>
          <w:numId w:val="14"/>
        </w:numPr>
        <w:spacing w:line="276" w:lineRule="auto"/>
        <w:ind w:left="993" w:hanging="284"/>
        <w:rPr>
          <w:rFonts w:asciiTheme="minorHAnsi" w:hAnsiTheme="minorHAnsi" w:cstheme="minorHAnsi"/>
        </w:rPr>
      </w:pPr>
      <w:r w:rsidRPr="000F3DC2">
        <w:rPr>
          <w:rFonts w:asciiTheme="minorHAnsi" w:hAnsiTheme="minorHAnsi" w:cstheme="minorHAnsi"/>
        </w:rPr>
        <w:t xml:space="preserve"> rozliczenia się z Wykonawcą z tytułu nierozliczonych w inny sposób kosztów budowy, obiektów zaplecza, urządzeń związanych z zagospodarowaniem placu budowy, chyba że Wykonawca wyrazi zgodę na przejęcie tych obiektów i urządzeń,</w:t>
      </w:r>
    </w:p>
    <w:p w14:paraId="6A07B7A1" w14:textId="77777777" w:rsidR="00E104F1" w:rsidRPr="000F3DC2" w:rsidRDefault="00E104F1" w:rsidP="00667F3C">
      <w:pPr>
        <w:numPr>
          <w:ilvl w:val="0"/>
          <w:numId w:val="14"/>
        </w:numPr>
        <w:spacing w:line="276" w:lineRule="auto"/>
        <w:ind w:left="993" w:hanging="284"/>
        <w:rPr>
          <w:rFonts w:asciiTheme="minorHAnsi" w:hAnsiTheme="minorHAnsi" w:cstheme="minorHAnsi"/>
        </w:rPr>
      </w:pPr>
      <w:r w:rsidRPr="000F3DC2">
        <w:rPr>
          <w:rFonts w:asciiTheme="minorHAnsi" w:hAnsiTheme="minorHAnsi" w:cstheme="minorHAnsi"/>
        </w:rPr>
        <w:t>przejęcia od Wykonawcy pod swój dozór terenu budowy z dniem odbioru robót.</w:t>
      </w:r>
    </w:p>
    <w:p w14:paraId="451C9566"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 xml:space="preserve">Żadnej ze Stron nie przysługuje odszkodowanie za rozwiązanie umowy na skutek odstąpienia z przyczyn leżących po jej stronie ani z przyczyn niezależnych od żadnej ze Stron. </w:t>
      </w:r>
    </w:p>
    <w:p w14:paraId="749C31D5" w14:textId="77777777" w:rsidR="00E104F1" w:rsidRPr="000F3DC2" w:rsidRDefault="00E104F1" w:rsidP="00667F3C">
      <w:pPr>
        <w:numPr>
          <w:ilvl w:val="0"/>
          <w:numId w:val="12"/>
        </w:numPr>
        <w:tabs>
          <w:tab w:val="clear" w:pos="720"/>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W przypadku odstąpienia od umowy Strony zachowują prawo dochodzenia zapłaty kar umownych.</w:t>
      </w:r>
    </w:p>
    <w:p w14:paraId="2730B908" w14:textId="77777777" w:rsidR="00E104F1" w:rsidRPr="000F3DC2" w:rsidRDefault="00E104F1" w:rsidP="00E104F1">
      <w:pPr>
        <w:widowControl w:val="0"/>
        <w:suppressAutoHyphens/>
        <w:spacing w:before="120" w:line="276" w:lineRule="auto"/>
        <w:jc w:val="center"/>
        <w:rPr>
          <w:rFonts w:asciiTheme="minorHAnsi" w:eastAsia="SimSun" w:hAnsiTheme="minorHAnsi" w:cstheme="minorHAnsi"/>
          <w:b/>
          <w:strike/>
          <w:kern w:val="2"/>
          <w:lang w:eastAsia="hi-IN" w:bidi="hi-IN"/>
        </w:rPr>
      </w:pPr>
      <w:r w:rsidRPr="000F3DC2">
        <w:rPr>
          <w:rFonts w:asciiTheme="minorHAnsi" w:eastAsia="SimSun" w:hAnsiTheme="minorHAnsi" w:cstheme="minorHAnsi"/>
          <w:b/>
          <w:kern w:val="2"/>
          <w:lang w:eastAsia="hi-IN" w:bidi="hi-IN"/>
        </w:rPr>
        <w:t>§ 11</w:t>
      </w:r>
    </w:p>
    <w:p w14:paraId="13373D1A" w14:textId="77777777" w:rsidR="00E104F1" w:rsidRPr="000F3DC2" w:rsidRDefault="00E104F1" w:rsidP="00E104F1">
      <w:pPr>
        <w:spacing w:after="120" w:line="276" w:lineRule="auto"/>
        <w:jc w:val="center"/>
        <w:rPr>
          <w:rFonts w:asciiTheme="minorHAnsi" w:hAnsiTheme="minorHAnsi" w:cstheme="minorHAnsi"/>
          <w:b/>
        </w:rPr>
      </w:pPr>
      <w:r w:rsidRPr="000F3DC2">
        <w:rPr>
          <w:rFonts w:asciiTheme="minorHAnsi" w:hAnsiTheme="minorHAnsi" w:cstheme="minorHAnsi"/>
          <w:b/>
        </w:rPr>
        <w:t>Odpowiedzialność z tytułu rękojmi i gwarancji jakości</w:t>
      </w:r>
    </w:p>
    <w:p w14:paraId="492FD614" w14:textId="77777777" w:rsidR="00E104F1" w:rsidRPr="000F3DC2" w:rsidRDefault="00E104F1" w:rsidP="00E25797">
      <w:pPr>
        <w:widowControl w:val="0"/>
        <w:numPr>
          <w:ilvl w:val="0"/>
          <w:numId w:val="27"/>
        </w:numPr>
        <w:tabs>
          <w:tab w:val="clear" w:pos="0"/>
        </w:tabs>
        <w:spacing w:line="276" w:lineRule="auto"/>
        <w:ind w:left="567" w:hanging="425"/>
        <w:rPr>
          <w:rFonts w:asciiTheme="minorHAnsi" w:hAnsiTheme="minorHAnsi" w:cstheme="minorHAnsi"/>
        </w:rPr>
      </w:pPr>
      <w:r w:rsidRPr="000F3DC2">
        <w:rPr>
          <w:rFonts w:asciiTheme="minorHAnsi" w:hAnsiTheme="minorHAnsi" w:cstheme="minorHAnsi"/>
          <w:snapToGrid w:val="0"/>
        </w:rPr>
        <w:t xml:space="preserve">Wykonawca udziela Zamawiającemu gwarancji </w:t>
      </w:r>
      <w:r w:rsidRPr="000F3DC2">
        <w:rPr>
          <w:rFonts w:asciiTheme="minorHAnsi" w:hAnsiTheme="minorHAnsi" w:cstheme="minorHAnsi"/>
          <w:b/>
          <w:bCs/>
          <w:highlight w:val="lightGray"/>
        </w:rPr>
        <w:t>[*]</w:t>
      </w:r>
      <w:r w:rsidRPr="000F3DC2">
        <w:rPr>
          <w:rFonts w:asciiTheme="minorHAnsi" w:hAnsiTheme="minorHAnsi" w:cstheme="minorHAnsi"/>
        </w:rPr>
        <w:t xml:space="preserve"> miesięcy (</w:t>
      </w:r>
      <w:r w:rsidRPr="000F3DC2">
        <w:rPr>
          <w:rFonts w:asciiTheme="minorHAnsi" w:hAnsiTheme="minorHAnsi" w:cstheme="minorHAnsi"/>
          <w:i/>
        </w:rPr>
        <w:t xml:space="preserve">zgodnie z deklaracją wykonawcy w formularzu ofertowym) </w:t>
      </w:r>
      <w:r w:rsidRPr="000F3DC2">
        <w:rPr>
          <w:rFonts w:asciiTheme="minorHAnsi" w:hAnsiTheme="minorHAnsi" w:cstheme="minorHAnsi"/>
        </w:rPr>
        <w:t>– dla robót budowlanych oraz wg gwarancji producenta na zamontowane urządzenia licząc od daty odbioru całości przedmiotu zamówienia oraz zobowiązuje się do nieodpłatnej naprawy ewentualnych usterek i wad w okresie gwarancyjnym. Okres rękojmi równy jest okresowi gwarancji.</w:t>
      </w:r>
    </w:p>
    <w:p w14:paraId="4B34899E" w14:textId="77777777" w:rsidR="00E104F1" w:rsidRPr="000F3DC2" w:rsidRDefault="00E104F1" w:rsidP="00E25797">
      <w:pPr>
        <w:widowControl w:val="0"/>
        <w:numPr>
          <w:ilvl w:val="0"/>
          <w:numId w:val="27"/>
        </w:numPr>
        <w:tabs>
          <w:tab w:val="clear" w:pos="0"/>
        </w:tabs>
        <w:spacing w:line="276" w:lineRule="auto"/>
        <w:ind w:left="567" w:hanging="425"/>
        <w:rPr>
          <w:rFonts w:asciiTheme="minorHAnsi" w:hAnsiTheme="minorHAnsi" w:cstheme="minorHAnsi"/>
        </w:rPr>
      </w:pPr>
      <w:r w:rsidRPr="000F3DC2">
        <w:rPr>
          <w:rFonts w:asciiTheme="minorHAnsi" w:hAnsiTheme="minorHAnsi" w:cstheme="minorHAnsi"/>
        </w:rPr>
        <w:t>Bieg rękojmi i gwarancji rozpoczyna się od dnia dokonania odbioru końcowego, w którym nie stwierdzono wad i usterek lub od dnia podpisania protokołu odbioru usunięcia wad i usterek stwierdzonych podczas odbioru końcowego Zadania.</w:t>
      </w:r>
    </w:p>
    <w:p w14:paraId="39904FC3" w14:textId="77777777" w:rsidR="00E104F1" w:rsidRPr="000F3DC2" w:rsidRDefault="00E104F1" w:rsidP="00E25797">
      <w:pPr>
        <w:widowControl w:val="0"/>
        <w:numPr>
          <w:ilvl w:val="0"/>
          <w:numId w:val="27"/>
        </w:numPr>
        <w:tabs>
          <w:tab w:val="clear" w:pos="0"/>
        </w:tabs>
        <w:spacing w:line="276" w:lineRule="auto"/>
        <w:ind w:left="567" w:hanging="425"/>
        <w:rPr>
          <w:rFonts w:asciiTheme="minorHAnsi" w:hAnsiTheme="minorHAnsi" w:cstheme="minorHAnsi"/>
        </w:rPr>
      </w:pPr>
      <w:r w:rsidRPr="000F3DC2">
        <w:rPr>
          <w:rFonts w:asciiTheme="minorHAnsi" w:hAnsiTheme="minorHAnsi" w:cstheme="minorHAnsi"/>
        </w:rPr>
        <w:t>Ustala się następujące terminy usuwania stwierdzonych wad:</w:t>
      </w:r>
    </w:p>
    <w:p w14:paraId="7050ABC0" w14:textId="77777777" w:rsidR="00E104F1" w:rsidRPr="000F3DC2" w:rsidRDefault="00E104F1" w:rsidP="00E25797">
      <w:pPr>
        <w:widowControl w:val="0"/>
        <w:numPr>
          <w:ilvl w:val="0"/>
          <w:numId w:val="28"/>
        </w:numPr>
        <w:spacing w:line="276" w:lineRule="auto"/>
        <w:ind w:left="993" w:hanging="284"/>
        <w:rPr>
          <w:rFonts w:asciiTheme="minorHAnsi" w:hAnsiTheme="minorHAnsi" w:cstheme="minorHAnsi"/>
        </w:rPr>
      </w:pPr>
      <w:r w:rsidRPr="000F3DC2">
        <w:rPr>
          <w:rFonts w:asciiTheme="minorHAnsi" w:hAnsiTheme="minorHAnsi" w:cstheme="minorHAnsi"/>
        </w:rPr>
        <w:t>w przypadku wystąpienia wad, które uniemożliwiają korzystanie z przedmiotu umowy zgodnie z jego przeznaczeniem, narażają Użytkowników na niebezpieczeństwo oraz narażają na uszkodzenie mienia, Wykonawca przystąpi do ich likwidacji w tym samym dniu co zgłoszenie szkód, nie dłużej jednak niż 24 godziny po zgłoszeniu;</w:t>
      </w:r>
    </w:p>
    <w:p w14:paraId="61D9E2A1" w14:textId="77777777" w:rsidR="00E104F1" w:rsidRPr="000F3DC2" w:rsidRDefault="00E104F1" w:rsidP="00E25797">
      <w:pPr>
        <w:widowControl w:val="0"/>
        <w:numPr>
          <w:ilvl w:val="0"/>
          <w:numId w:val="28"/>
        </w:numPr>
        <w:spacing w:line="276" w:lineRule="auto"/>
        <w:ind w:left="993" w:hanging="284"/>
        <w:rPr>
          <w:rFonts w:asciiTheme="minorHAnsi" w:hAnsiTheme="minorHAnsi" w:cstheme="minorHAnsi"/>
        </w:rPr>
      </w:pPr>
      <w:r w:rsidRPr="000F3DC2">
        <w:rPr>
          <w:rFonts w:asciiTheme="minorHAnsi" w:hAnsiTheme="minorHAnsi" w:cstheme="minorHAnsi"/>
        </w:rPr>
        <w:t xml:space="preserve">w przypadku wystąpienia w okresie rękojmi wad niewpływających na korzystanie z przedmiotu umowy, Wykonawca przystąpi do ich usuwania najpóźniej w terminie siedmiu dni od daty otrzymania zgłoszenia.  </w:t>
      </w:r>
    </w:p>
    <w:p w14:paraId="7ED81A51" w14:textId="77777777" w:rsidR="00E104F1" w:rsidRPr="000F3DC2" w:rsidRDefault="00E104F1" w:rsidP="00E25797">
      <w:pPr>
        <w:numPr>
          <w:ilvl w:val="0"/>
          <w:numId w:val="27"/>
        </w:numPr>
        <w:tabs>
          <w:tab w:val="clear" w:pos="0"/>
        </w:tabs>
        <w:spacing w:line="276" w:lineRule="auto"/>
        <w:ind w:left="567" w:hanging="425"/>
        <w:contextualSpacing/>
        <w:rPr>
          <w:rFonts w:asciiTheme="minorHAnsi" w:hAnsiTheme="minorHAnsi" w:cstheme="minorHAnsi"/>
        </w:rPr>
      </w:pPr>
      <w:r w:rsidRPr="000F3DC2">
        <w:rPr>
          <w:rFonts w:asciiTheme="minorHAnsi" w:hAnsiTheme="minorHAnsi" w:cstheme="minorHAnsi"/>
        </w:rPr>
        <w:t>Usunięcie wady (usterki) będzie stwierdzone protokolarnie, po uprzednim zawiadomieniu przez Wykonawcę o jej usunięciu.</w:t>
      </w:r>
    </w:p>
    <w:p w14:paraId="4376A1D7" w14:textId="77777777" w:rsidR="00E104F1" w:rsidRPr="000F3DC2" w:rsidRDefault="00E104F1" w:rsidP="00E25797">
      <w:pPr>
        <w:widowControl w:val="0"/>
        <w:numPr>
          <w:ilvl w:val="0"/>
          <w:numId w:val="27"/>
        </w:numPr>
        <w:tabs>
          <w:tab w:val="clear" w:pos="0"/>
        </w:tabs>
        <w:spacing w:line="276" w:lineRule="auto"/>
        <w:ind w:left="567" w:hanging="425"/>
        <w:rPr>
          <w:rFonts w:asciiTheme="minorHAnsi" w:hAnsiTheme="minorHAnsi" w:cstheme="minorHAnsi"/>
        </w:rPr>
      </w:pPr>
      <w:r w:rsidRPr="000F3DC2">
        <w:rPr>
          <w:rFonts w:asciiTheme="minorHAnsi" w:hAnsiTheme="minorHAnsi" w:cstheme="minorHAnsi"/>
        </w:rPr>
        <w:t xml:space="preserve">Odpowiedzialność Wykonawcy z tytułu gwarancji i rękojmi obejmuje również roboty </w:t>
      </w:r>
      <w:r w:rsidRPr="000F3DC2">
        <w:rPr>
          <w:rFonts w:asciiTheme="minorHAnsi" w:hAnsiTheme="minorHAnsi" w:cstheme="minorHAnsi"/>
        </w:rPr>
        <w:lastRenderedPageBreak/>
        <w:t xml:space="preserve">wykonane przez Podwykonawców. </w:t>
      </w:r>
    </w:p>
    <w:p w14:paraId="392B9E3B" w14:textId="77777777" w:rsidR="00E104F1" w:rsidRPr="000F3DC2" w:rsidRDefault="00E104F1" w:rsidP="00E25797">
      <w:pPr>
        <w:numPr>
          <w:ilvl w:val="0"/>
          <w:numId w:val="27"/>
        </w:numPr>
        <w:tabs>
          <w:tab w:val="clear" w:pos="0"/>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Zamawiający ma prawo dochodzić uprawnień z tytułu rękojmi za wady, niezależnie od uprawnień wynikających z gwarancji.</w:t>
      </w:r>
    </w:p>
    <w:p w14:paraId="59621134" w14:textId="77777777" w:rsidR="00E104F1" w:rsidRPr="000F3DC2" w:rsidRDefault="00E104F1" w:rsidP="00E25797">
      <w:pPr>
        <w:widowControl w:val="0"/>
        <w:numPr>
          <w:ilvl w:val="0"/>
          <w:numId w:val="27"/>
        </w:numPr>
        <w:tabs>
          <w:tab w:val="clear" w:pos="0"/>
        </w:tabs>
        <w:spacing w:line="276" w:lineRule="auto"/>
        <w:ind w:left="567" w:hanging="425"/>
        <w:rPr>
          <w:rFonts w:asciiTheme="minorHAnsi" w:hAnsiTheme="minorHAnsi" w:cstheme="minorHAnsi"/>
        </w:rPr>
      </w:pPr>
      <w:r w:rsidRPr="000F3DC2">
        <w:rPr>
          <w:rFonts w:asciiTheme="minorHAnsi" w:hAnsiTheme="minorHAnsi" w:cstheme="minorHAnsi"/>
        </w:rPr>
        <w:t xml:space="preserve">Jeżeli w ramach gwarancji lub rękojmi usunięta została wada, termin gwarancji lub rękojmi biegnie na nowo w zakresie rzeczy naprawionej. </w:t>
      </w:r>
    </w:p>
    <w:p w14:paraId="223AD494" w14:textId="77777777" w:rsidR="00E104F1" w:rsidRPr="000F3DC2" w:rsidRDefault="00E104F1" w:rsidP="00E25797">
      <w:pPr>
        <w:numPr>
          <w:ilvl w:val="0"/>
          <w:numId w:val="27"/>
        </w:numPr>
        <w:tabs>
          <w:tab w:val="clear" w:pos="0"/>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Wykonawca odpowiada za wady w wykonaniu przedmiotu umowy również po okresie rękojmi, jeżeli Zamawiający zawiadomi Wykonawcę o wadzie przed upływem okresu rękojmi.</w:t>
      </w:r>
    </w:p>
    <w:p w14:paraId="45F9FFB1" w14:textId="77777777" w:rsidR="00E104F1" w:rsidRPr="000F3DC2" w:rsidRDefault="00E104F1" w:rsidP="00E25797">
      <w:pPr>
        <w:numPr>
          <w:ilvl w:val="0"/>
          <w:numId w:val="27"/>
        </w:numPr>
        <w:tabs>
          <w:tab w:val="clear" w:pos="0"/>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Jeżeli Wykonawca nie usunie wad w terminach wskazanych w ust. 3 pkt. 1 i 2, to Zamawiający może zlecić ich usunięcie stronie trzeciej na koszt i ryzyko Wykonawcy bez dodatkowego upoważnienia Sądu. W tym przypadku koszty usuwania wad będą pokrywane w pierwszej kolejności z zatrzymanej</w:t>
      </w:r>
      <w:r w:rsidRPr="000F3DC2">
        <w:rPr>
          <w:rFonts w:asciiTheme="minorHAnsi" w:eastAsia="SimSun" w:hAnsiTheme="minorHAnsi" w:cstheme="minorHAnsi"/>
          <w:b/>
          <w:kern w:val="2"/>
          <w:lang w:eastAsia="hi-IN" w:bidi="hi-IN"/>
        </w:rPr>
        <w:t xml:space="preserve"> </w:t>
      </w:r>
      <w:r w:rsidRPr="000F3DC2">
        <w:rPr>
          <w:rFonts w:asciiTheme="minorHAnsi" w:eastAsia="SimSun" w:hAnsiTheme="minorHAnsi" w:cstheme="minorHAnsi"/>
          <w:kern w:val="2"/>
          <w:lang w:eastAsia="hi-IN" w:bidi="hi-IN"/>
        </w:rPr>
        <w:t xml:space="preserve">kwoty będącej zabezpieczeniem należytego wykonania umowy. </w:t>
      </w:r>
    </w:p>
    <w:p w14:paraId="22D2FF8C" w14:textId="77777777" w:rsidR="00E104F1" w:rsidRPr="000F3DC2" w:rsidRDefault="00E104F1" w:rsidP="00E25797">
      <w:pPr>
        <w:numPr>
          <w:ilvl w:val="0"/>
          <w:numId w:val="27"/>
        </w:numPr>
        <w:tabs>
          <w:tab w:val="clear" w:pos="0"/>
        </w:tabs>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Uprawnienia z zakresu rękojmi za wady fizyczne i prawne w pozostałym zakresie regulują przepisy kodeksu cywilnego. </w:t>
      </w:r>
    </w:p>
    <w:p w14:paraId="13A253F6" w14:textId="77777777" w:rsidR="00E104F1" w:rsidRPr="000F3DC2" w:rsidRDefault="00E104F1" w:rsidP="00E104F1">
      <w:pPr>
        <w:spacing w:before="120" w:line="276" w:lineRule="auto"/>
        <w:jc w:val="center"/>
        <w:rPr>
          <w:rFonts w:asciiTheme="minorHAnsi" w:hAnsiTheme="minorHAnsi" w:cstheme="minorHAnsi"/>
          <w:b/>
          <w:color w:val="000000" w:themeColor="text1"/>
        </w:rPr>
      </w:pPr>
      <w:r w:rsidRPr="000F3DC2">
        <w:rPr>
          <w:rFonts w:asciiTheme="minorHAnsi" w:hAnsiTheme="minorHAnsi" w:cstheme="minorHAnsi"/>
          <w:b/>
          <w:color w:val="000000" w:themeColor="text1"/>
        </w:rPr>
        <w:t>§ 12</w:t>
      </w:r>
    </w:p>
    <w:p w14:paraId="557BBD63" w14:textId="77777777" w:rsidR="00E104F1" w:rsidRPr="000F3DC2" w:rsidRDefault="00E104F1" w:rsidP="00E104F1">
      <w:pPr>
        <w:spacing w:after="120" w:line="276" w:lineRule="auto"/>
        <w:jc w:val="center"/>
        <w:rPr>
          <w:rFonts w:asciiTheme="minorHAnsi" w:hAnsiTheme="minorHAnsi" w:cstheme="minorHAnsi"/>
          <w:b/>
        </w:rPr>
      </w:pPr>
      <w:r w:rsidRPr="000F3DC2">
        <w:rPr>
          <w:rFonts w:asciiTheme="minorHAnsi" w:hAnsiTheme="minorHAnsi" w:cstheme="minorHAnsi"/>
          <w:b/>
        </w:rPr>
        <w:t>Podwykonawstwo</w:t>
      </w:r>
    </w:p>
    <w:p w14:paraId="071D6193" w14:textId="7F22FD41"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Wykonawca zobowiązuje się wykonać siłami własnymi przedmiot umowy z wyjątkiem czynności i prac powierzonych podwykonawcom. Podwykonawca może realizować wyłącznie te czynności i prace, które zostaną zgłoszone Zamawiającemu zgodnie z postanowieniami umowy, a wysokość jego wynagrodzenia nie może przekraczać kwot wynikających z przyszłego wynagrodzenia Wykonawcy przysługującego mu z tytułu realizacji robót powierzanych podwykonawcom.  </w:t>
      </w:r>
    </w:p>
    <w:p w14:paraId="0D34F961"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Zamawiający dopuszcza powierzenie wykonania części niniejszego zamówienia podwykonawcom pod warunkiem, że posiadają oni odpowiednie kwalifikacje i potencjał niezbędny </w:t>
      </w:r>
      <w:proofErr w:type="gramStart"/>
      <w:r w:rsidRPr="000F3DC2">
        <w:rPr>
          <w:rFonts w:asciiTheme="minorHAnsi" w:eastAsia="SimSun" w:hAnsiTheme="minorHAnsi" w:cstheme="minorHAnsi"/>
          <w:kern w:val="2"/>
          <w:lang w:eastAsia="hi-IN" w:bidi="hi-IN"/>
        </w:rPr>
        <w:t>do  ich</w:t>
      </w:r>
      <w:proofErr w:type="gramEnd"/>
      <w:r w:rsidRPr="000F3DC2">
        <w:rPr>
          <w:rFonts w:asciiTheme="minorHAnsi" w:eastAsia="SimSun" w:hAnsiTheme="minorHAnsi" w:cstheme="minorHAnsi"/>
          <w:kern w:val="2"/>
          <w:lang w:eastAsia="hi-IN" w:bidi="hi-IN"/>
        </w:rPr>
        <w:t xml:space="preserve"> wykonania. Jakość prac wykonanych przez podwykonawców nie może być niższa niż jakość prac wykonywanych przez Wykonawcę, za jakość tę odpowiedzialność ponosi Wykonawca.</w:t>
      </w:r>
    </w:p>
    <w:p w14:paraId="444FC1D3"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Wykonawca odpowiada wobec Zamawiającego za działania lub zaniechania podwykonawcy, jak za własne działania i zaniechania.</w:t>
      </w:r>
    </w:p>
    <w:p w14:paraId="42CB8F59"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Wykonawca zapewni w umowach z podwykonawcą rozszerzenia odpowiedzialności podwykonawcy za wady fizyczne na okres nie krótszy od okresu, w którym Wykonawca ponosi odpowiedzialność za te wady wobec Zamawiającego. </w:t>
      </w:r>
    </w:p>
    <w:p w14:paraId="16471F0E"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Zlecenie wykonania każdej części zamówienia podwykonawcom wymaga uzyskania przez Wykonawcę na zawarcie konkretnej umowy z konkretnym podwykonawcą oraz jej zmiany, zgody Zamawiającego (niewyrażenia sprzeciwu do tej umowy).</w:t>
      </w:r>
    </w:p>
    <w:p w14:paraId="417F07C5"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Zamawiający zgłosi sprzeciw do umowy z podwykonawcą, której treść będzie sprzeczna z treścią umowy zawartej z Wykonawcą, nie będzie spełniać wymogów określonych w niniejszej umowie i SWZ, będzie zawierać postanowienia niekorzystne dla </w:t>
      </w:r>
      <w:r w:rsidRPr="000F3DC2">
        <w:rPr>
          <w:rFonts w:asciiTheme="minorHAnsi" w:eastAsia="SimSun" w:hAnsiTheme="minorHAnsi" w:cstheme="minorHAnsi"/>
          <w:kern w:val="2"/>
          <w:lang w:eastAsia="hi-IN" w:bidi="hi-IN"/>
        </w:rPr>
        <w:lastRenderedPageBreak/>
        <w:t xml:space="preserve">Zamawiającego lub w której termin zapłaty wynagrodzenia podwykonawcy będzie dłuższy niż 30 dni od dnia doręczenia Wykonawcy faktury lub rachunku, potwierdzających wykonanie zleconej dostawy, usługi lub roboty budowlanej. </w:t>
      </w:r>
      <w:r w:rsidRPr="000F3DC2">
        <w:rPr>
          <w:rFonts w:asciiTheme="minorHAnsi" w:eastAsia="SimSun" w:hAnsiTheme="minorHAnsi" w:cstheme="minorHAnsi"/>
          <w:iCs/>
          <w:kern w:val="2"/>
          <w:lang w:eastAsia="hi-IN" w:bidi="hi-IN"/>
        </w:rPr>
        <w:t>Jeżeli umowa dotyczy rezygnacji lub zmiany podmiotu, na którego zasoby wykonawca powoływał się, na zasadach określonych w ustawie Prawo zamówień publicznych, w celu wykazania spełniania warunków udziału w postępowaniu, Wykonawca jest obowiązany wykazać Zamawiającemu, iż proponowany inny podwykonawca lub wykonawca samodzielnie spełnia je w stopniu nie mniejszym niż wymagany w trakcie postępowania o udzielenie zamówienia.</w:t>
      </w:r>
    </w:p>
    <w:p w14:paraId="4159E66F"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Celem uzyskania zgody, o której mowa w ust. 5, Wykonawca zobowiązany jest przekazać Zamawiającemu, przed rozpoczęciem robót przez podwykonawcę, projekt umowy z podwykonawcą robót budowanych zawierający co najmniej istotne postanowienia umowne, w tym wynagrodzenie wraz z częścią dokumentacji dotyczącą wykonania robót określonych w umowie lub projekcie oraz wynagrodzeniem. Ponadto Wykonawca zobowiązany jest przedstawić odpis z Krajowego Rejestru Sądowego lub inny dokument, właściwy dla danej formy organizacyjnej Podwykonawcy wskazujący na uprawnienia osób wymienionych w umowie do reprezentowania stron umowy (dotyczy podwykonawców robót budowlanych).</w:t>
      </w:r>
    </w:p>
    <w:p w14:paraId="30EA104F"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Zamawiający w terminie 7 dni od daty otrzymania projektu umowy z podwykonawcą zgłosi pisemne umotywowane zastrzeżenia do projektu umowy. Niezgłoszenie pisemnych zastrzeżeń do przedłożonego projektu umowy w terminie wskazanym w zdaniu poprzednim, uważa się za akceptację projektu umowy przez zamawiającego. W przypadku zgłoszenia przez Zamawiającego zastrzeżeń (uwag) do projektu 7-dniowy termin, o którym mowa powyżej liczy się na nowo od dnia przedstawienia poprawionego projektu.</w:t>
      </w:r>
    </w:p>
    <w:p w14:paraId="1E807454"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Wykonawca, podwykonawca lub dalszy podwykonawca jest zobowiązany przedłożyć Zamawiającemu poświadczoną za zgodność z oryginałem kopię zawartej umowy w terminie 7 dni od dnia jej zawarcia (dotyczy podwykonawców robót budowlanych / dostaw / usług). </w:t>
      </w:r>
    </w:p>
    <w:p w14:paraId="40FB74E3"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Zamawiający w terminie 7 dni od daty otrzymania kopii umowy zgłasza sprzeciw do umowy, jeżeli umowa ta narusza zapisy niniejszej umowy. Niezgłoszenie pisemnego sprzeciwu w terminie wskazanym w zdaniu poprzednim uważa się za akceptację umowy przez zamawiającego. W przypadku zgłoszenia przez Zamawiającego zastrzeżeń (uwag) do umowy 7-dniowy termin, o którym mowa powyżej liczy się na nowo od dnia przedstawienia poprawionej umowy.</w:t>
      </w:r>
    </w:p>
    <w:p w14:paraId="09BFEF0D"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Zarówno projekt umowy o podwykonawstwo jak i sama umowa o podwykonawstwo nie może zawierać postanowień:</w:t>
      </w:r>
    </w:p>
    <w:p w14:paraId="23427D3F" w14:textId="77777777" w:rsidR="00E104F1" w:rsidRPr="000F3DC2" w:rsidRDefault="00E104F1" w:rsidP="00150D0D">
      <w:pPr>
        <w:widowControl w:val="0"/>
        <w:numPr>
          <w:ilvl w:val="0"/>
          <w:numId w:val="30"/>
        </w:numPr>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uzależniających uzyskanie przez Podwykonawcę płatności od Wykonawcy od dokonania przez Zamawiającego na rzecz Wykonawcy płatności za roboty </w:t>
      </w:r>
      <w:r w:rsidRPr="000F3DC2">
        <w:rPr>
          <w:rFonts w:asciiTheme="minorHAnsi" w:eastAsia="SimSun" w:hAnsiTheme="minorHAnsi" w:cstheme="minorHAnsi"/>
          <w:kern w:val="2"/>
          <w:lang w:eastAsia="hi-IN" w:bidi="hi-IN"/>
        </w:rPr>
        <w:lastRenderedPageBreak/>
        <w:t xml:space="preserve">wykonane przez Podwykonawcę; </w:t>
      </w:r>
    </w:p>
    <w:p w14:paraId="48CBA437" w14:textId="77777777" w:rsidR="00E104F1" w:rsidRPr="000F3DC2" w:rsidRDefault="00E104F1" w:rsidP="00150D0D">
      <w:pPr>
        <w:widowControl w:val="0"/>
        <w:numPr>
          <w:ilvl w:val="0"/>
          <w:numId w:val="30"/>
        </w:numPr>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warunkujących Podwykonawcy dokonanie zwrotu kwot zabezpieczenia przez Wykonawcę od zwrotu zabezpieczenia wykonania na </w:t>
      </w:r>
      <w:proofErr w:type="gramStart"/>
      <w:r w:rsidRPr="000F3DC2">
        <w:rPr>
          <w:rFonts w:asciiTheme="minorHAnsi" w:eastAsia="SimSun" w:hAnsiTheme="minorHAnsi" w:cstheme="minorHAnsi"/>
          <w:kern w:val="2"/>
          <w:lang w:eastAsia="hi-IN" w:bidi="hi-IN"/>
        </w:rPr>
        <w:t>rzecz  Wykonawcy</w:t>
      </w:r>
      <w:proofErr w:type="gramEnd"/>
      <w:r w:rsidRPr="000F3DC2">
        <w:rPr>
          <w:rFonts w:asciiTheme="minorHAnsi" w:eastAsia="SimSun" w:hAnsiTheme="minorHAnsi" w:cstheme="minorHAnsi"/>
          <w:kern w:val="2"/>
          <w:lang w:eastAsia="hi-IN" w:bidi="hi-IN"/>
        </w:rPr>
        <w:t xml:space="preserve"> przez Zamawiającego,</w:t>
      </w:r>
    </w:p>
    <w:p w14:paraId="4767B303" w14:textId="77777777" w:rsidR="00E104F1" w:rsidRPr="000F3DC2" w:rsidRDefault="00E104F1" w:rsidP="00150D0D">
      <w:pPr>
        <w:widowControl w:val="0"/>
        <w:numPr>
          <w:ilvl w:val="0"/>
          <w:numId w:val="30"/>
        </w:numPr>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określających karę umowną za nieterminowe wykonanie zobowiązania przez podwykonawcę jako karę za opóźnienie; kary takie można określać jedynie jako kary za zwłokę,</w:t>
      </w:r>
    </w:p>
    <w:p w14:paraId="704B5C8B" w14:textId="77777777" w:rsidR="00E104F1" w:rsidRPr="000F3DC2" w:rsidRDefault="00E104F1" w:rsidP="00150D0D">
      <w:pPr>
        <w:widowControl w:val="0"/>
        <w:numPr>
          <w:ilvl w:val="0"/>
          <w:numId w:val="30"/>
        </w:numPr>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nakazujących podwykonawcy zabezpieczenie wykonania lub należytego wykonania umowy jedynie w pieniądzu, bez możliwości jej zamiany na gwarancje bankową/ubezpieczeniową lub na inną formę przewidzianą w przepisach prawa, w tym w szczególności przepisach ustawy </w:t>
      </w:r>
      <w:r w:rsidRPr="000F3DC2">
        <w:rPr>
          <w:rFonts w:asciiTheme="minorHAnsi" w:eastAsia="SimSun" w:hAnsiTheme="minorHAnsi" w:cstheme="minorHAnsi"/>
          <w:iCs/>
          <w:kern w:val="2"/>
          <w:lang w:eastAsia="hi-IN" w:bidi="hi-IN"/>
        </w:rPr>
        <w:t>Prawo zamówień publicznych,</w:t>
      </w:r>
    </w:p>
    <w:p w14:paraId="162A3443" w14:textId="77777777" w:rsidR="00E104F1" w:rsidRPr="000F3DC2" w:rsidRDefault="00E104F1" w:rsidP="00150D0D">
      <w:pPr>
        <w:widowControl w:val="0"/>
        <w:numPr>
          <w:ilvl w:val="0"/>
          <w:numId w:val="30"/>
        </w:numPr>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musi zawierać postanowienia ustanawiające solidarną odpowiedzialność Wykonawcy za wynagrodzenie należne dalszym podwykonawcom, według zasad określonym w niniejszym paragrafie. Obowiązek ten dotyczy także wszystkich dalszych podwykonawców. </w:t>
      </w:r>
    </w:p>
    <w:p w14:paraId="6C23BA3D"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 przypadku umów o podwykonawstwo, których przedmiotem są dostawy lub usługi, ust. 5-9 nie stosuje się. W takim przypadku wykonawca, podwykonawca lub dalszy podwykonawca zamówienia na roboty budowlane przedkłada zamawiającemu poświadczoną za zgodność z oryginałem kopię zawartej umowy w terminie 7 dni od dnia jej zawarcia. Przepis ust. 10 stosuje się odpowiednio. Wyłącza się obowiązek przedkładania umów o podwykonawstwo, których przedmiotem są dostawy lub usługi o wartości nie większej niż 20.000 zł, o ile ich wartość nie przekracza 0,5% wartości umowy w sprawie zamówienia publicznego.</w:t>
      </w:r>
    </w:p>
    <w:p w14:paraId="31ACB670"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Podwykonawca jest zobowiązany uzyskać zgodę Wykonawcy na umowę z dalszym podwykonawcą. Wykonawca ponosi odpowiedzialność za działanie dalszych podwykonawców jak za działanie własne, a do zawarcia z nimi umowy, zmiany treści tej umowy, warunków wypłaty wynagrodzenia Wykonawcy i podwykonawcy oraz konsekwencji nieuzyskania zgody Zamawiającego stosuje się odpowiednio zapisy niniejszego paragrafu, przy czym podwykonawca lub dalszy podwykonawca jest obowiązany dołączyć zgodę wykonawcy na zawarcie umowy o podwykonawstwo o treści zgodnej z projektem umowy. Zapisy te stosuje się również odpowiednio do umów zawieranych przez dalszych podwykonawców z ich podwykonawcami.</w:t>
      </w:r>
    </w:p>
    <w:p w14:paraId="49DFBF54"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Podwykonawca nie może przystąpić do realizacji prac przed uzyskaniem przez Wykonawcę zgody Zamawiającego na umowę z podwykonawcą.</w:t>
      </w:r>
    </w:p>
    <w:p w14:paraId="27BBCEC9"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 przypadku przystąpienia podwykonawcy do robót na inwestycji pomimo nieuzyskania przez Wykonawcę zgody na umowę z podwykonawcą lub w przypadku zgłoszenia sprzeciwu:</w:t>
      </w:r>
    </w:p>
    <w:p w14:paraId="6AF8C39E" w14:textId="77777777" w:rsidR="00E104F1" w:rsidRPr="000F3DC2" w:rsidRDefault="00E104F1" w:rsidP="00150D0D">
      <w:pPr>
        <w:widowControl w:val="0"/>
        <w:numPr>
          <w:ilvl w:val="0"/>
          <w:numId w:val="31"/>
        </w:numPr>
        <w:tabs>
          <w:tab w:val="clear" w:pos="0"/>
        </w:tabs>
        <w:suppressAutoHyphens/>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Wykonawca zobowiązany będzie zapłacić Zamawiającemu karę umowną w wysokości 10 % wynagrodzenia brutto, o którym mowa w § 8 ust. 1 umowy za </w:t>
      </w:r>
      <w:r w:rsidRPr="000F3DC2">
        <w:rPr>
          <w:rFonts w:asciiTheme="minorHAnsi" w:eastAsia="SimSun" w:hAnsiTheme="minorHAnsi" w:cstheme="minorHAnsi"/>
          <w:kern w:val="2"/>
          <w:lang w:eastAsia="hi-IN" w:bidi="hi-IN"/>
        </w:rPr>
        <w:lastRenderedPageBreak/>
        <w:t>każdy taki przypadek,</w:t>
      </w:r>
    </w:p>
    <w:p w14:paraId="647572FE" w14:textId="4E577D9D" w:rsidR="00E104F1" w:rsidRPr="000F3DC2" w:rsidRDefault="00E104F1" w:rsidP="00150D0D">
      <w:pPr>
        <w:widowControl w:val="0"/>
        <w:numPr>
          <w:ilvl w:val="0"/>
          <w:numId w:val="31"/>
        </w:numPr>
        <w:tabs>
          <w:tab w:val="clear" w:pos="0"/>
        </w:tabs>
        <w:suppressAutoHyphens/>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Zamawiający uprawniony będzie do wstrzymania robót budowlanych realizowanych na inwestycji, w tym przez podwykonawcę do czasu uzyskania przez Wykonawcę zgody na zawarcie umowy z podwykonawcą, opóźnienie wynikłe z tego tytułu jest uznawane za zawinione przez Wykonawc</w:t>
      </w:r>
      <w:r w:rsidR="001D755D" w:rsidRPr="000F3DC2">
        <w:rPr>
          <w:rFonts w:asciiTheme="minorHAnsi" w:eastAsia="SimSun" w:hAnsiTheme="minorHAnsi" w:cstheme="minorHAnsi"/>
          <w:kern w:val="2"/>
          <w:lang w:eastAsia="hi-IN" w:bidi="hi-IN"/>
        </w:rPr>
        <w:t>ę</w:t>
      </w:r>
      <w:r w:rsidRPr="000F3DC2">
        <w:rPr>
          <w:rFonts w:asciiTheme="minorHAnsi" w:eastAsia="SimSun" w:hAnsiTheme="minorHAnsi" w:cstheme="minorHAnsi"/>
          <w:kern w:val="2"/>
          <w:lang w:eastAsia="hi-IN" w:bidi="hi-IN"/>
        </w:rPr>
        <w:t>,</w:t>
      </w:r>
    </w:p>
    <w:p w14:paraId="08C95803" w14:textId="77777777" w:rsidR="00E104F1" w:rsidRPr="000F3DC2" w:rsidRDefault="00E104F1" w:rsidP="00150D0D">
      <w:pPr>
        <w:widowControl w:val="0"/>
        <w:numPr>
          <w:ilvl w:val="0"/>
          <w:numId w:val="31"/>
        </w:numPr>
        <w:tabs>
          <w:tab w:val="clear" w:pos="0"/>
        </w:tabs>
        <w:suppressAutoHyphens/>
        <w:autoSpaceDE w:val="0"/>
        <w:spacing w:line="276" w:lineRule="auto"/>
        <w:ind w:left="993" w:hanging="284"/>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Zamawiający uprawniony będzie do wstrzymania wypłaty wynagrodzenia należnego Wykonawcy do czasu uzyskania przez Wykonawcę zgody na zawarcia umowy z podwykonawcą.</w:t>
      </w:r>
    </w:p>
    <w:p w14:paraId="2F42277C"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W</w:t>
      </w:r>
      <w:r w:rsidRPr="000F3DC2">
        <w:rPr>
          <w:rFonts w:asciiTheme="minorHAnsi" w:eastAsia="SimSun" w:hAnsiTheme="minorHAnsi" w:cstheme="minorHAnsi"/>
          <w:bCs/>
          <w:kern w:val="2"/>
          <w:lang w:eastAsia="hi-IN" w:bidi="hi-IN"/>
        </w:rPr>
        <w:t xml:space="preserve"> przypadku podzlecenia prac przez Wykonawcę bez uzyskania zgody lub wbrew sprzeciwowi Zamawiającego, Zamawiający może odstąpić od umowy z winy Wykonawcy. W takim przypadku Wykonawca, niezależnie od obowiązków wynikającego z ust. 15, zobowiązany jest do zapłacenia kary umownej w wysokości 10 % wynagrodzenia brutto, o którym mowa w § 8 ust. 1 umowy. </w:t>
      </w:r>
    </w:p>
    <w:p w14:paraId="17F182F6"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Podwykonawcą oraz dalszym podwykonawcą w rozumieniu niniejszej umowy jest każdy podmiot (osoba fizyczna, osoba prawna, jednostka organizacyjna </w:t>
      </w:r>
      <w:proofErr w:type="gramStart"/>
      <w:r w:rsidRPr="000F3DC2">
        <w:rPr>
          <w:rFonts w:asciiTheme="minorHAnsi" w:eastAsia="SimSun" w:hAnsiTheme="minorHAnsi" w:cstheme="minorHAnsi"/>
          <w:kern w:val="2"/>
          <w:lang w:eastAsia="hi-IN" w:bidi="hi-IN"/>
        </w:rPr>
        <w:t>nie posiadająca</w:t>
      </w:r>
      <w:proofErr w:type="gramEnd"/>
      <w:r w:rsidRPr="000F3DC2">
        <w:rPr>
          <w:rFonts w:asciiTheme="minorHAnsi" w:eastAsia="SimSun" w:hAnsiTheme="minorHAnsi" w:cstheme="minorHAnsi"/>
          <w:kern w:val="2"/>
          <w:lang w:eastAsia="hi-IN" w:bidi="hi-IN"/>
        </w:rPr>
        <w:t xml:space="preserve"> osobowości prawnej) wykonujący na podstawie umowy z Wykonawcą i odpowiednio podwykonawcą jakiekolwiek roboty budowlane lub innego rodzaju prace (także na podstawie umowy o dzieło, umowy sprzedaży z montażem, dostawy z montażem lub umowy zlecenia) na terenie budowy, z wyłączeniem kierownika robót, w tym również dostawy i usługi.</w:t>
      </w:r>
    </w:p>
    <w:p w14:paraId="2739D2B6" w14:textId="77777777"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b/>
          <w:kern w:val="2"/>
          <w:lang w:eastAsia="hi-IN" w:bidi="hi-IN"/>
        </w:rPr>
      </w:pPr>
      <w:r w:rsidRPr="000F3DC2">
        <w:rPr>
          <w:rFonts w:asciiTheme="minorHAnsi" w:eastAsia="SimSun" w:hAnsiTheme="minorHAnsi" w:cstheme="minorHAnsi"/>
          <w:kern w:val="2"/>
          <w:lang w:eastAsia="hi-IN" w:bidi="hi-IN"/>
        </w:rPr>
        <w:t>W przypadku, gdy wysokość szkody poniesionej przez Zamawiającego przewyższy wysokość zastrzeżonych w niniejszym paragrafie kar umownych zamawiający będzie mógł żądać odszkodowania uzupełniającego na zasadach ogólnych.</w:t>
      </w:r>
    </w:p>
    <w:p w14:paraId="7055648F" w14:textId="292F87B0" w:rsidR="00E104F1" w:rsidRPr="000F3DC2" w:rsidRDefault="00E104F1" w:rsidP="00150D0D">
      <w:pPr>
        <w:widowControl w:val="0"/>
        <w:numPr>
          <w:ilvl w:val="0"/>
          <w:numId w:val="29"/>
        </w:numPr>
        <w:tabs>
          <w:tab w:val="clear" w:pos="0"/>
        </w:tabs>
        <w:autoSpaceDE w:val="0"/>
        <w:spacing w:line="276" w:lineRule="auto"/>
        <w:ind w:left="567" w:hanging="425"/>
        <w:rPr>
          <w:rFonts w:asciiTheme="minorHAnsi" w:eastAsia="SimSun" w:hAnsiTheme="minorHAnsi" w:cstheme="minorHAnsi"/>
          <w:kern w:val="2"/>
          <w:lang w:eastAsia="hi-IN" w:bidi="hi-IN"/>
        </w:rPr>
      </w:pPr>
      <w:r w:rsidRPr="000F3DC2">
        <w:rPr>
          <w:rFonts w:asciiTheme="minorHAnsi" w:eastAsia="SimSun" w:hAnsiTheme="minorHAnsi" w:cstheme="minorHAnsi"/>
          <w:kern w:val="2"/>
          <w:lang w:eastAsia="hi-IN" w:bidi="hi-IN"/>
        </w:rPr>
        <w:t xml:space="preserve">Zamawiającemu przysługuje prawo żądania od Wykonawcy zmiany podwykonawcy, dalszego </w:t>
      </w:r>
      <w:proofErr w:type="gramStart"/>
      <w:r w:rsidRPr="000F3DC2">
        <w:rPr>
          <w:rFonts w:asciiTheme="minorHAnsi" w:eastAsia="SimSun" w:hAnsiTheme="minorHAnsi" w:cstheme="minorHAnsi"/>
          <w:kern w:val="2"/>
          <w:lang w:eastAsia="hi-IN" w:bidi="hi-IN"/>
        </w:rPr>
        <w:t>podwykonawcy</w:t>
      </w:r>
      <w:proofErr w:type="gramEnd"/>
      <w:r w:rsidRPr="000F3DC2">
        <w:rPr>
          <w:rFonts w:asciiTheme="minorHAnsi" w:eastAsia="SimSun" w:hAnsiTheme="minorHAnsi" w:cstheme="minorHAnsi"/>
          <w:kern w:val="2"/>
          <w:lang w:eastAsia="hi-IN" w:bidi="hi-IN"/>
        </w:rPr>
        <w:t xml:space="preserve"> jeżeli uzna, że kwalifikacje podwykonawcy, dalszego podwykonawcy lub jego wyposażenie w sprzęt </w:t>
      </w:r>
      <w:proofErr w:type="gramStart"/>
      <w:r w:rsidRPr="000F3DC2">
        <w:rPr>
          <w:rFonts w:asciiTheme="minorHAnsi" w:eastAsia="SimSun" w:hAnsiTheme="minorHAnsi" w:cstheme="minorHAnsi"/>
          <w:kern w:val="2"/>
          <w:lang w:eastAsia="hi-IN" w:bidi="hi-IN"/>
        </w:rPr>
        <w:t>nie  gwarantują</w:t>
      </w:r>
      <w:proofErr w:type="gramEnd"/>
      <w:r w:rsidRPr="000F3DC2">
        <w:rPr>
          <w:rFonts w:asciiTheme="minorHAnsi" w:eastAsia="SimSun" w:hAnsiTheme="minorHAnsi" w:cstheme="minorHAnsi"/>
          <w:kern w:val="2"/>
          <w:lang w:eastAsia="hi-IN" w:bidi="hi-IN"/>
        </w:rPr>
        <w:t xml:space="preserve"> odpowiedniej jakości i terminowości wykonania robót lub realizuje on roboty w sposób wadliwy, niezgodny z warunkami niniejszej umowy i przepisami prawa</w:t>
      </w:r>
      <w:r w:rsidR="001D755D" w:rsidRPr="000F3DC2">
        <w:rPr>
          <w:rFonts w:asciiTheme="minorHAnsi" w:eastAsia="SimSun" w:hAnsiTheme="minorHAnsi" w:cstheme="minorHAnsi"/>
          <w:kern w:val="2"/>
          <w:lang w:eastAsia="hi-IN" w:bidi="hi-IN"/>
        </w:rPr>
        <w:t xml:space="preserve"> lub dokumentacją techniczną</w:t>
      </w:r>
      <w:r w:rsidRPr="000F3DC2">
        <w:rPr>
          <w:rFonts w:asciiTheme="minorHAnsi" w:eastAsia="SimSun" w:hAnsiTheme="minorHAnsi" w:cstheme="minorHAnsi"/>
          <w:kern w:val="2"/>
          <w:lang w:eastAsia="hi-IN" w:bidi="hi-IN"/>
        </w:rPr>
        <w:t xml:space="preserve">.  </w:t>
      </w:r>
    </w:p>
    <w:p w14:paraId="16FFB6FD" w14:textId="77777777" w:rsidR="00E104F1" w:rsidRPr="000F3DC2" w:rsidRDefault="00E104F1" w:rsidP="00E104F1">
      <w:pPr>
        <w:spacing w:line="276" w:lineRule="auto"/>
        <w:ind w:left="180"/>
        <w:jc w:val="center"/>
        <w:rPr>
          <w:rFonts w:asciiTheme="minorHAnsi" w:hAnsiTheme="minorHAnsi" w:cstheme="minorHAnsi"/>
          <w:b/>
        </w:rPr>
      </w:pPr>
    </w:p>
    <w:p w14:paraId="6B1BD742" w14:textId="77777777" w:rsidR="00E104F1" w:rsidRPr="000F3DC2" w:rsidRDefault="00E104F1" w:rsidP="00E104F1">
      <w:pPr>
        <w:spacing w:line="276" w:lineRule="auto"/>
        <w:ind w:left="180"/>
        <w:jc w:val="center"/>
        <w:rPr>
          <w:rFonts w:asciiTheme="minorHAnsi" w:hAnsiTheme="minorHAnsi" w:cstheme="minorHAnsi"/>
          <w:b/>
          <w:strike/>
        </w:rPr>
      </w:pPr>
      <w:r w:rsidRPr="000F3DC2">
        <w:rPr>
          <w:rFonts w:asciiTheme="minorHAnsi" w:hAnsiTheme="minorHAnsi" w:cstheme="minorHAnsi"/>
          <w:b/>
        </w:rPr>
        <w:t>§ 13</w:t>
      </w:r>
    </w:p>
    <w:p w14:paraId="261DE688" w14:textId="77777777" w:rsidR="00E104F1" w:rsidRPr="000F3DC2" w:rsidRDefault="00E104F1" w:rsidP="00E104F1">
      <w:pPr>
        <w:widowControl w:val="0"/>
        <w:suppressAutoHyphens/>
        <w:spacing w:after="120" w:line="276" w:lineRule="auto"/>
        <w:jc w:val="center"/>
        <w:rPr>
          <w:rFonts w:asciiTheme="minorHAnsi" w:eastAsia="SimSun" w:hAnsiTheme="minorHAnsi" w:cstheme="minorHAnsi"/>
          <w:b/>
          <w:kern w:val="2"/>
          <w:lang w:eastAsia="hi-IN" w:bidi="hi-IN"/>
        </w:rPr>
      </w:pPr>
      <w:r w:rsidRPr="000F3DC2">
        <w:rPr>
          <w:rFonts w:asciiTheme="minorHAnsi" w:eastAsia="SimSun" w:hAnsiTheme="minorHAnsi" w:cstheme="minorHAnsi"/>
          <w:b/>
          <w:kern w:val="2"/>
          <w:lang w:eastAsia="hi-IN" w:bidi="hi-IN"/>
        </w:rPr>
        <w:t>Zmiany umowy</w:t>
      </w:r>
    </w:p>
    <w:p w14:paraId="6421A414" w14:textId="77777777" w:rsidR="00E104F1" w:rsidRPr="000F3DC2" w:rsidRDefault="00E104F1" w:rsidP="00150D0D">
      <w:pPr>
        <w:widowControl w:val="0"/>
        <w:numPr>
          <w:ilvl w:val="0"/>
          <w:numId w:val="32"/>
        </w:numPr>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 xml:space="preserve">Zamawiający przewiduje możliwość wprowadzenia istotnych zmian postanowień zawartych w umowie w stosunku do treści oferty, na podstawie której dokonano wyboru Wykonawcy, w przypadkach określonych w obowiązujących przepisach oraz w przypadku wystąpienia co najmniej jednej z okoliczności wymienionych poniżej, z uwzględnieniem wnioskowanych warunków ich wprowadzenia. Wszystkie poniższe postanowienia stanowią katalog zmian, na które Zamawiający może wyrazić zgodę. Nie stanowią jednocześnie zobowiązania do wyrażenia takiej zgody. </w:t>
      </w:r>
    </w:p>
    <w:p w14:paraId="79A087B3" w14:textId="77777777" w:rsidR="00E104F1" w:rsidRPr="000F3DC2" w:rsidRDefault="00E104F1" w:rsidP="00150D0D">
      <w:pPr>
        <w:widowControl w:val="0"/>
        <w:suppressAutoHyphens/>
        <w:spacing w:before="120" w:line="276" w:lineRule="auto"/>
        <w:ind w:left="567"/>
        <w:rPr>
          <w:rFonts w:asciiTheme="minorHAnsi" w:hAnsiTheme="minorHAnsi" w:cstheme="minorHAnsi"/>
          <w:bCs/>
          <w:i/>
          <w:iCs/>
        </w:rPr>
      </w:pPr>
      <w:r w:rsidRPr="000F3DC2">
        <w:rPr>
          <w:rFonts w:asciiTheme="minorHAnsi" w:hAnsiTheme="minorHAnsi" w:cstheme="minorHAnsi"/>
          <w:bCs/>
          <w:i/>
          <w:iCs/>
        </w:rPr>
        <w:t>Dopuszczalna zmiana przedmiotu umowy</w:t>
      </w:r>
    </w:p>
    <w:p w14:paraId="1E82E892" w14:textId="77777777" w:rsidR="00E104F1" w:rsidRPr="000F3DC2" w:rsidRDefault="00E104F1" w:rsidP="00150D0D">
      <w:pPr>
        <w:widowControl w:val="0"/>
        <w:numPr>
          <w:ilvl w:val="0"/>
          <w:numId w:val="32"/>
        </w:numPr>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lastRenderedPageBreak/>
        <w:t>Dopuszczalne zmiany odnoszące się do przedmiotu zamówienia:</w:t>
      </w:r>
    </w:p>
    <w:p w14:paraId="1F20FD56" w14:textId="77777777" w:rsidR="00E104F1" w:rsidRPr="000F3DC2" w:rsidRDefault="00E104F1" w:rsidP="00150D0D">
      <w:pPr>
        <w:pStyle w:val="Akapitzlist"/>
        <w:widowControl w:val="0"/>
        <w:numPr>
          <w:ilvl w:val="2"/>
          <w:numId w:val="19"/>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przedmiotu zamówienia poprzez zmianę zakresu robót budowlanych przewidzianych w dokumentacji projektowej w przypadku:</w:t>
      </w:r>
    </w:p>
    <w:p w14:paraId="4FA38CFB" w14:textId="77777777" w:rsidR="00E104F1" w:rsidRPr="000F3DC2" w:rsidRDefault="00E104F1" w:rsidP="00150D0D">
      <w:pPr>
        <w:pStyle w:val="Akapitzlist"/>
        <w:widowControl w:val="0"/>
        <w:numPr>
          <w:ilvl w:val="0"/>
          <w:numId w:val="33"/>
        </w:numPr>
        <w:suppressAutoHyphens/>
        <w:spacing w:line="276" w:lineRule="auto"/>
        <w:ind w:left="1418"/>
        <w:rPr>
          <w:rFonts w:asciiTheme="minorHAnsi" w:hAnsiTheme="minorHAnsi" w:cstheme="minorHAnsi"/>
          <w:bCs/>
        </w:rPr>
      </w:pPr>
      <w:r w:rsidRPr="000F3DC2">
        <w:rPr>
          <w:rFonts w:asciiTheme="minorHAnsi" w:hAnsiTheme="minorHAnsi" w:cstheme="minorHAnsi"/>
          <w:bCs/>
        </w:rPr>
        <w:t>konieczności wykonania robót zamiennych, których wykonanie ma na celu prawidłowe zrealizowanie przedmiotu zamówienia, a konieczność ich wykonania wynika z wad dokumentacji projektowej, które z uwagi na swój charakter ujawniły się na etapie realizacji przedmiotu zamówienia;</w:t>
      </w:r>
    </w:p>
    <w:p w14:paraId="506450A0" w14:textId="77777777" w:rsidR="00E104F1" w:rsidRPr="000F3DC2" w:rsidRDefault="00E104F1" w:rsidP="00150D0D">
      <w:pPr>
        <w:pStyle w:val="Akapitzlist"/>
        <w:widowControl w:val="0"/>
        <w:numPr>
          <w:ilvl w:val="0"/>
          <w:numId w:val="33"/>
        </w:numPr>
        <w:suppressAutoHyphens/>
        <w:spacing w:line="276" w:lineRule="auto"/>
        <w:ind w:left="1418"/>
        <w:rPr>
          <w:rFonts w:asciiTheme="minorHAnsi" w:hAnsiTheme="minorHAnsi" w:cstheme="minorHAnsi"/>
          <w:bCs/>
        </w:rPr>
      </w:pPr>
      <w:r w:rsidRPr="000F3DC2">
        <w:rPr>
          <w:rFonts w:asciiTheme="minorHAnsi" w:hAnsiTheme="minorHAnsi" w:cstheme="minorHAnsi"/>
          <w:bCs/>
        </w:rPr>
        <w:t>konieczności wykonania robót zamiennych niezbędnych do prawidłowego wykonania przedmiotu Umowy, które nie zostały przewidziane w dokumentacji projektowej przekazanej przez Zamawiającego;</w:t>
      </w:r>
    </w:p>
    <w:p w14:paraId="3375E2FE" w14:textId="77777777" w:rsidR="00E104F1" w:rsidRPr="000F3DC2" w:rsidRDefault="00E104F1" w:rsidP="00150D0D">
      <w:pPr>
        <w:pStyle w:val="Akapitzlist"/>
        <w:widowControl w:val="0"/>
        <w:numPr>
          <w:ilvl w:val="0"/>
          <w:numId w:val="33"/>
        </w:numPr>
        <w:suppressAutoHyphens/>
        <w:spacing w:line="276" w:lineRule="auto"/>
        <w:ind w:left="1418"/>
        <w:rPr>
          <w:rFonts w:asciiTheme="minorHAnsi" w:hAnsiTheme="minorHAnsi" w:cstheme="minorHAnsi"/>
          <w:bCs/>
        </w:rPr>
      </w:pPr>
      <w:r w:rsidRPr="000F3DC2">
        <w:rPr>
          <w:rFonts w:asciiTheme="minorHAnsi" w:hAnsiTheme="minorHAnsi" w:cstheme="minorHAnsi"/>
          <w:bCs/>
        </w:rPr>
        <w:t>zmiany dokumentacji projektowej wykonane z inicjatywy Zamawiającego ze względu na stwierdzone wady, które z uwagi na swój charakter ujawniły się na etapie realizacji przedmiotu zamówienia, co spowoduje konieczność wykonania robót zamiennych;</w:t>
      </w:r>
    </w:p>
    <w:p w14:paraId="4C91EE15" w14:textId="77777777" w:rsidR="00E104F1" w:rsidRPr="000F3DC2" w:rsidRDefault="00E104F1" w:rsidP="00150D0D">
      <w:pPr>
        <w:pStyle w:val="Akapitzlist"/>
        <w:widowControl w:val="0"/>
        <w:numPr>
          <w:ilvl w:val="0"/>
          <w:numId w:val="33"/>
        </w:numPr>
        <w:suppressAutoHyphens/>
        <w:spacing w:line="276" w:lineRule="auto"/>
        <w:ind w:left="1418"/>
        <w:rPr>
          <w:rFonts w:asciiTheme="minorHAnsi" w:hAnsiTheme="minorHAnsi" w:cstheme="minorHAnsi"/>
          <w:bCs/>
        </w:rPr>
      </w:pPr>
      <w:r w:rsidRPr="000F3DC2">
        <w:rPr>
          <w:rFonts w:asciiTheme="minorHAnsi" w:hAnsiTheme="minorHAnsi" w:cstheme="minorHAnsi"/>
          <w:bCs/>
        </w:rPr>
        <w:t>zmiany decyzji administracyjnych, na podstawie których prowadzone są roboty budowlane objęte Umową, powodujące zmianę dotychczasowego zakresu robót przewidzianego w dokumentacji projektowej.</w:t>
      </w:r>
    </w:p>
    <w:p w14:paraId="1567843B" w14:textId="438D61B7" w:rsidR="00E104F1" w:rsidRPr="000F3DC2" w:rsidRDefault="00E104F1" w:rsidP="00150D0D">
      <w:pPr>
        <w:pStyle w:val="Akapitzlist"/>
        <w:widowControl w:val="0"/>
        <w:numPr>
          <w:ilvl w:val="2"/>
          <w:numId w:val="19"/>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zakresu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20 % zakresu rzeczowego lub finansowego przedmiotu zamówienia.</w:t>
      </w:r>
      <w:r w:rsidR="006F097C" w:rsidRPr="000F3DC2">
        <w:rPr>
          <w:rFonts w:asciiTheme="minorHAnsi" w:hAnsiTheme="minorHAnsi" w:cstheme="minorHAnsi"/>
          <w:bCs/>
        </w:rPr>
        <w:t xml:space="preserve"> </w:t>
      </w:r>
      <w:r w:rsidRPr="000F3DC2">
        <w:rPr>
          <w:rFonts w:asciiTheme="minorHAnsi" w:hAnsiTheme="minorHAnsi" w:cstheme="minorHAnsi"/>
          <w:bCs/>
        </w:rPr>
        <w:t xml:space="preserve">Wynagrodzenie Wykonawcy zmniejsza się odpowiednio w stosunku do zmniejszonego zakresu robót z uwzględnieniem mechanizmu opisanego w ust. 8 poniżej. </w:t>
      </w:r>
    </w:p>
    <w:p w14:paraId="3F4894CA" w14:textId="77777777" w:rsidR="00E104F1" w:rsidRPr="000F3DC2" w:rsidRDefault="00E104F1" w:rsidP="00150D0D">
      <w:pPr>
        <w:pStyle w:val="Akapitzlist"/>
        <w:widowControl w:val="0"/>
        <w:numPr>
          <w:ilvl w:val="2"/>
          <w:numId w:val="19"/>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przedmiotu Umowy, w szczególności zmiana sposobu wykonania przedmiotu Umowy, zakresu robót, lokalizacji robót w sytuacji:</w:t>
      </w:r>
    </w:p>
    <w:p w14:paraId="5E80DC8D" w14:textId="77777777" w:rsidR="00E104F1" w:rsidRPr="000F3DC2" w:rsidRDefault="00E104F1" w:rsidP="00150D0D">
      <w:pPr>
        <w:pStyle w:val="Akapitzlist"/>
        <w:widowControl w:val="0"/>
        <w:numPr>
          <w:ilvl w:val="0"/>
          <w:numId w:val="34"/>
        </w:numPr>
        <w:suppressAutoHyphens/>
        <w:spacing w:line="276" w:lineRule="auto"/>
        <w:ind w:left="1418"/>
        <w:rPr>
          <w:rFonts w:asciiTheme="minorHAnsi" w:hAnsiTheme="minorHAnsi" w:cstheme="minorHAnsi"/>
          <w:bCs/>
        </w:rPr>
      </w:pPr>
      <w:r w:rsidRPr="000F3DC2">
        <w:rPr>
          <w:rFonts w:asciiTheme="minorHAnsi" w:hAnsiTheme="minorHAnsi" w:cstheme="minorHAnsi"/>
          <w:bCs/>
        </w:rPr>
        <w:t>wystąpienia innych warunków geologicznych, geotechnicznych, hydrologicznych niż te wskazane przez Zamawiającego w dokumentacji projektowej, powodujących konieczność zmiany sposobu wykonania przedmiotu Umowy,</w:t>
      </w:r>
    </w:p>
    <w:p w14:paraId="1099FEE4" w14:textId="77777777" w:rsidR="00E104F1" w:rsidRPr="000F3DC2" w:rsidRDefault="00E104F1" w:rsidP="00150D0D">
      <w:pPr>
        <w:pStyle w:val="Akapitzlist"/>
        <w:widowControl w:val="0"/>
        <w:numPr>
          <w:ilvl w:val="0"/>
          <w:numId w:val="34"/>
        </w:numPr>
        <w:suppressAutoHyphens/>
        <w:spacing w:line="276" w:lineRule="auto"/>
        <w:ind w:left="1418"/>
        <w:rPr>
          <w:rFonts w:asciiTheme="minorHAnsi" w:hAnsiTheme="minorHAnsi" w:cstheme="minorHAnsi"/>
          <w:bCs/>
        </w:rPr>
      </w:pPr>
      <w:r w:rsidRPr="000F3DC2">
        <w:rPr>
          <w:rFonts w:asciiTheme="minorHAnsi" w:hAnsiTheme="minorHAnsi" w:cstheme="minorHAnsi"/>
          <w:bCs/>
        </w:rPr>
        <w:t>wystąpienia na terenie budowy niewybuchów, niewypałów lub znalezisk archeologicznych, które uniemożliwiają lub utrudniają wykonanie robót na warunkach przewidzianych w Umowie.</w:t>
      </w:r>
    </w:p>
    <w:p w14:paraId="7ED4395B" w14:textId="77777777" w:rsidR="00E104F1" w:rsidRPr="000F3DC2" w:rsidRDefault="00E104F1" w:rsidP="00150D0D">
      <w:pPr>
        <w:pStyle w:val="Akapitzlist"/>
        <w:widowControl w:val="0"/>
        <w:numPr>
          <w:ilvl w:val="2"/>
          <w:numId w:val="19"/>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technologii wykonania robót lub materiałów przewidzianych w dokumentacji projektowej, jeżeli w wyniku rozwoju technicznego lub technologicznego możliwe jest wykonanie robót przy zastosowaniu innej technologii lub materiałów, które:</w:t>
      </w:r>
    </w:p>
    <w:p w14:paraId="2EA951AB" w14:textId="77777777" w:rsidR="00E104F1" w:rsidRPr="000F3DC2" w:rsidRDefault="00E104F1" w:rsidP="00150D0D">
      <w:pPr>
        <w:pStyle w:val="Akapitzlist"/>
        <w:widowControl w:val="0"/>
        <w:numPr>
          <w:ilvl w:val="0"/>
          <w:numId w:val="35"/>
        </w:numPr>
        <w:suppressAutoHyphens/>
        <w:spacing w:line="276" w:lineRule="auto"/>
        <w:ind w:left="1418"/>
        <w:rPr>
          <w:rFonts w:asciiTheme="minorHAnsi" w:hAnsiTheme="minorHAnsi" w:cstheme="minorHAnsi"/>
          <w:bCs/>
        </w:rPr>
      </w:pPr>
      <w:r w:rsidRPr="000F3DC2">
        <w:rPr>
          <w:rFonts w:asciiTheme="minorHAnsi" w:hAnsiTheme="minorHAnsi" w:cstheme="minorHAnsi"/>
          <w:bCs/>
        </w:rPr>
        <w:t>podwyższą jakość wykonanych robót,</w:t>
      </w:r>
    </w:p>
    <w:p w14:paraId="30AEDF78" w14:textId="77777777" w:rsidR="00E104F1" w:rsidRPr="000F3DC2" w:rsidRDefault="00E104F1" w:rsidP="00150D0D">
      <w:pPr>
        <w:pStyle w:val="Akapitzlist"/>
        <w:widowControl w:val="0"/>
        <w:numPr>
          <w:ilvl w:val="0"/>
          <w:numId w:val="35"/>
        </w:numPr>
        <w:suppressAutoHyphens/>
        <w:spacing w:line="276" w:lineRule="auto"/>
        <w:ind w:left="1418"/>
        <w:rPr>
          <w:rFonts w:asciiTheme="minorHAnsi" w:hAnsiTheme="minorHAnsi" w:cstheme="minorHAnsi"/>
          <w:bCs/>
        </w:rPr>
      </w:pPr>
      <w:r w:rsidRPr="000F3DC2">
        <w:rPr>
          <w:rFonts w:asciiTheme="minorHAnsi" w:hAnsiTheme="minorHAnsi" w:cstheme="minorHAnsi"/>
          <w:bCs/>
        </w:rPr>
        <w:lastRenderedPageBreak/>
        <w:t>zmniejszą koszty realizacji Umowy lub koszty eksploatacji,</w:t>
      </w:r>
    </w:p>
    <w:p w14:paraId="3FBFC9F9" w14:textId="77777777" w:rsidR="00E104F1" w:rsidRPr="000F3DC2" w:rsidRDefault="00E104F1" w:rsidP="00150D0D">
      <w:pPr>
        <w:pStyle w:val="Akapitzlist"/>
        <w:widowControl w:val="0"/>
        <w:numPr>
          <w:ilvl w:val="0"/>
          <w:numId w:val="35"/>
        </w:numPr>
        <w:suppressAutoHyphens/>
        <w:spacing w:line="276" w:lineRule="auto"/>
        <w:ind w:left="1418"/>
        <w:rPr>
          <w:rFonts w:asciiTheme="minorHAnsi" w:hAnsiTheme="minorHAnsi" w:cstheme="minorHAnsi"/>
          <w:bCs/>
        </w:rPr>
      </w:pPr>
      <w:r w:rsidRPr="000F3DC2">
        <w:rPr>
          <w:rFonts w:asciiTheme="minorHAnsi" w:hAnsiTheme="minorHAnsi" w:cstheme="minorHAnsi"/>
          <w:bCs/>
        </w:rPr>
        <w:t>pozwolą na skrócenie terminu wykonania Umowy lub</w:t>
      </w:r>
    </w:p>
    <w:p w14:paraId="3BB424F5" w14:textId="77777777" w:rsidR="00E104F1" w:rsidRPr="000F3DC2" w:rsidRDefault="00E104F1" w:rsidP="00150D0D">
      <w:pPr>
        <w:pStyle w:val="Akapitzlist"/>
        <w:widowControl w:val="0"/>
        <w:numPr>
          <w:ilvl w:val="0"/>
          <w:numId w:val="35"/>
        </w:numPr>
        <w:suppressAutoHyphens/>
        <w:spacing w:line="276" w:lineRule="auto"/>
        <w:ind w:left="1418"/>
        <w:rPr>
          <w:rFonts w:asciiTheme="minorHAnsi" w:hAnsiTheme="minorHAnsi" w:cstheme="minorHAnsi"/>
          <w:bCs/>
        </w:rPr>
      </w:pPr>
      <w:r w:rsidRPr="000F3DC2">
        <w:rPr>
          <w:rFonts w:asciiTheme="minorHAnsi" w:hAnsiTheme="minorHAnsi" w:cstheme="minorHAnsi"/>
          <w:bCs/>
        </w:rPr>
        <w:t>pozwolą na wydłużenie okresu eksploatacji robót po ich zakończeniu.</w:t>
      </w:r>
    </w:p>
    <w:p w14:paraId="346B9C49" w14:textId="26632605" w:rsidR="00FF711A" w:rsidRPr="000F3DC2" w:rsidRDefault="00FF711A" w:rsidP="00150D0D">
      <w:pPr>
        <w:pStyle w:val="Akapitzlist"/>
        <w:widowControl w:val="0"/>
        <w:suppressAutoHyphens/>
        <w:spacing w:line="276" w:lineRule="auto"/>
        <w:ind w:left="1418"/>
        <w:rPr>
          <w:rFonts w:asciiTheme="minorHAnsi" w:hAnsiTheme="minorHAnsi" w:cstheme="minorHAnsi"/>
          <w:bCs/>
        </w:rPr>
      </w:pPr>
      <w:r w:rsidRPr="000F3DC2">
        <w:rPr>
          <w:rFonts w:asciiTheme="minorHAnsi" w:hAnsiTheme="minorHAnsi" w:cstheme="minorHAnsi"/>
          <w:bCs/>
        </w:rPr>
        <w:t>- pod warunkiem uzyskania zgody Projektanta na zmianę technologii wykonania robót lub materiałów.</w:t>
      </w:r>
    </w:p>
    <w:p w14:paraId="08FA9A22" w14:textId="784F3490" w:rsidR="00E104F1" w:rsidRPr="000F3DC2" w:rsidRDefault="00E104F1" w:rsidP="00150D0D">
      <w:pPr>
        <w:pStyle w:val="Akapitzlist"/>
        <w:widowControl w:val="0"/>
        <w:numPr>
          <w:ilvl w:val="2"/>
          <w:numId w:val="19"/>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technologii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r w:rsidR="00FF711A" w:rsidRPr="000F3DC2">
        <w:rPr>
          <w:rFonts w:asciiTheme="minorHAnsi" w:hAnsiTheme="minorHAnsi" w:cstheme="minorHAnsi"/>
          <w:bCs/>
        </w:rPr>
        <w:t xml:space="preserve">, pod warunkiem uzyskania zgody Projektanta na zmianę technologii wykonania robót lub materiałów. </w:t>
      </w:r>
    </w:p>
    <w:p w14:paraId="10F7B6A3" w14:textId="77777777" w:rsidR="00E104F1" w:rsidRPr="000F3DC2" w:rsidRDefault="00E104F1" w:rsidP="00150D0D">
      <w:pPr>
        <w:pStyle w:val="Akapitzlist"/>
        <w:spacing w:before="120" w:line="276" w:lineRule="auto"/>
        <w:ind w:left="567"/>
        <w:contextualSpacing w:val="0"/>
        <w:rPr>
          <w:rFonts w:asciiTheme="minorHAnsi" w:hAnsiTheme="minorHAnsi" w:cstheme="minorHAnsi"/>
          <w:bCs/>
          <w:i/>
          <w:iCs/>
        </w:rPr>
      </w:pPr>
      <w:r w:rsidRPr="000F3DC2">
        <w:rPr>
          <w:rFonts w:asciiTheme="minorHAnsi" w:hAnsiTheme="minorHAnsi" w:cstheme="minorHAnsi"/>
          <w:bCs/>
          <w:i/>
          <w:iCs/>
        </w:rPr>
        <w:t>Dopuszczalna zmiana innych postanowień Umowy:</w:t>
      </w:r>
    </w:p>
    <w:p w14:paraId="0A264C1B"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Dopuszczalne zmiany postanowień Umowy:</w:t>
      </w:r>
    </w:p>
    <w:p w14:paraId="7A4266D2" w14:textId="0CD93261" w:rsidR="00E104F1" w:rsidRPr="000F3DC2" w:rsidRDefault="00E104F1" w:rsidP="00150D0D">
      <w:pPr>
        <w:pStyle w:val="Akapitzlist"/>
        <w:widowControl w:val="0"/>
        <w:numPr>
          <w:ilvl w:val="0"/>
          <w:numId w:val="36"/>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sposobu przeprowadzenia odbiorów, prób lub testów w sytuacji, gdy taka zmiana okaże się konieczna do prawidłowej oceny należytego wykonania przedmiotu zamówienia przez Wykonawcę, w szczególności, gdy zmianie ulegnie technologia wykonania poszczególnych robót;</w:t>
      </w:r>
    </w:p>
    <w:p w14:paraId="606F7D46" w14:textId="77777777" w:rsidR="00E104F1" w:rsidRPr="000F3DC2" w:rsidRDefault="00E104F1" w:rsidP="00150D0D">
      <w:pPr>
        <w:pStyle w:val="Akapitzlist"/>
        <w:widowControl w:val="0"/>
        <w:numPr>
          <w:ilvl w:val="0"/>
          <w:numId w:val="36"/>
        </w:numPr>
        <w:suppressAutoHyphens/>
        <w:spacing w:line="276" w:lineRule="auto"/>
        <w:ind w:left="993"/>
        <w:rPr>
          <w:rFonts w:asciiTheme="minorHAnsi" w:hAnsiTheme="minorHAnsi" w:cstheme="minorHAnsi"/>
          <w:bCs/>
        </w:rPr>
      </w:pPr>
      <w:r w:rsidRPr="000F3DC2">
        <w:rPr>
          <w:rFonts w:asciiTheme="minorHAnsi" w:hAnsiTheme="minorHAnsi" w:cstheme="minorHAnsi"/>
          <w:bCs/>
        </w:rPr>
        <w:t>dopuszczalna jest zmiana obowiązków Wykonawcy innych niż wykonanie robót budowlanych poprzez ich rozszerzenie lub ograniczenie, np. w zakresie odnoszącym się do uzyskania odpowiednich decyzji administracyjnych, pozwoleń, zgód lub uzgodnień w sytuacji, gdy podmiot trzeci lub Zamawiający takich obowiązków nie wykonali lub ich wykonanie może się wiązać z utrudnieniami, które mogą wpłynąć na możliwość wykonania Umowy przez Wykonawcę.</w:t>
      </w:r>
    </w:p>
    <w:p w14:paraId="3025D15B" w14:textId="77777777" w:rsidR="00E104F1" w:rsidRPr="000F3DC2" w:rsidRDefault="00E104F1" w:rsidP="00150D0D">
      <w:pPr>
        <w:widowControl w:val="0"/>
        <w:suppressAutoHyphens/>
        <w:spacing w:before="120" w:line="276" w:lineRule="auto"/>
        <w:ind w:left="567"/>
        <w:contextualSpacing/>
        <w:rPr>
          <w:rFonts w:asciiTheme="minorHAnsi" w:hAnsiTheme="minorHAnsi" w:cstheme="minorHAnsi"/>
          <w:bCs/>
          <w:i/>
          <w:iCs/>
        </w:rPr>
      </w:pPr>
      <w:r w:rsidRPr="000F3DC2">
        <w:rPr>
          <w:rFonts w:asciiTheme="minorHAnsi" w:hAnsiTheme="minorHAnsi" w:cstheme="minorHAnsi"/>
          <w:bCs/>
          <w:i/>
          <w:iCs/>
        </w:rPr>
        <w:t>Dopuszczalna zmiana terminu wykonania Umowy:</w:t>
      </w:r>
    </w:p>
    <w:p w14:paraId="35DD4B41"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Dopuszczalna jest zmiana terminu wykonania Umowy w przypadku:</w:t>
      </w:r>
    </w:p>
    <w:p w14:paraId="059CC320"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wystąpienia niemożliwych do przewidzenia warunków atmosferycznych, co spowodowało brak możliwości kontynuowania robót (wstrzymanie wykonania robót). Poprzez niemożliwe do przewidzenia warunki atmosferyczne należy rozumieć utrzymujące się przez okres dłuższy niż 1 tydzień warunki odmienne od warunków atmosferycznych występujących na terenie budowy w danym miesiącu w ostatnich 3 latach liczonych od dnia upływu terminu składania ofert;</w:t>
      </w:r>
    </w:p>
    <w:p w14:paraId="69F6532D"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opóźnienia innych inwestycji lub robót budowlanych prowadzonych przez Zamawiającego lub innych zamawiających, które to inwestycje lub roboty kolidują z wykonaniem robót objętych Umową, co uniemożliwia Wykonawcy terminowe wykonanie Umowy;</w:t>
      </w:r>
    </w:p>
    <w:p w14:paraId="29E1DA2A"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 xml:space="preserve">opóźnienia Zamawiającego w wykonaniu jego zobowiązań wynikających z Umowy lub przepisów powszechnie obowiązującego prawa, co uniemożliwia terminowe </w:t>
      </w:r>
      <w:r w:rsidRPr="000F3DC2">
        <w:rPr>
          <w:rFonts w:asciiTheme="minorHAnsi" w:hAnsiTheme="minorHAnsi" w:cstheme="minorHAnsi"/>
          <w:bCs/>
        </w:rPr>
        <w:lastRenderedPageBreak/>
        <w:t>wykonanie Umowy przez Wykonawcę;</w:t>
      </w:r>
    </w:p>
    <w:p w14:paraId="587B378D"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0A0F0234"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opóźnienia w uzyskaniu wymaganych uzgodnień, opinii, aprobat od podmiotów trzecich, które to opóźnienie powstało z przyczyn nieleżących po stronie Wykonawcy, a powoduje brak możliwości wykonywania robót, co ma wpływ na termin wykonania Umowy;</w:t>
      </w:r>
    </w:p>
    <w:p w14:paraId="7CD44088"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wstrzymania wykonania Umowy przez Zamawiającego z przyczyn nieleżących po stronie Wykonawcy, o ile takie działanie powoduje, że nie jest możliwe wykonanie Umowy w dotychczas ustalonym terminie;</w:t>
      </w:r>
    </w:p>
    <w:p w14:paraId="75BC91B9"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wystąpienia awarii na terenie budowy, za którą odpowiedzialności nie ponosi Wykonawca, skutkującej koniecznością wstrzymania wykonania robót budowlanych przez Wykonawcę;</w:t>
      </w:r>
    </w:p>
    <w:p w14:paraId="5E2F4AD6"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5756CB7B"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wystąpienia okoliczności uprawniających do zmiany przedmiotu Umowy, o których mowa powyżej, jeżeli okoliczności te mają wpływ na termin wykonania Umowy;</w:t>
      </w:r>
    </w:p>
    <w:p w14:paraId="37C9226C"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zmiany po upływie składania ofert powszechnie obowiązujących przepisów prawa, które miały wpływ na możliwość wykonania Umowy w terminie w niej ustalonym;</w:t>
      </w:r>
    </w:p>
    <w:p w14:paraId="3A3A62ED" w14:textId="77777777" w:rsidR="00E104F1" w:rsidRPr="000F3DC2" w:rsidRDefault="00E104F1" w:rsidP="00150D0D">
      <w:pPr>
        <w:pStyle w:val="Akapitzlist"/>
        <w:widowControl w:val="0"/>
        <w:numPr>
          <w:ilvl w:val="0"/>
          <w:numId w:val="37"/>
        </w:numPr>
        <w:suppressAutoHyphens/>
        <w:spacing w:line="276" w:lineRule="auto"/>
        <w:ind w:left="993"/>
        <w:rPr>
          <w:rFonts w:asciiTheme="minorHAnsi" w:hAnsiTheme="minorHAnsi" w:cstheme="minorHAnsi"/>
          <w:bCs/>
        </w:rPr>
      </w:pPr>
      <w:r w:rsidRPr="000F3DC2">
        <w:rPr>
          <w:rFonts w:asciiTheme="minorHAnsi" w:hAnsiTheme="minorHAnsi" w:cstheme="minorHAnsi"/>
          <w:bCs/>
        </w:rPr>
        <w:t>wystąpienia warunków siły wyższej, które uniemożliwiły wykonanie Umowy w dotychczas ustalonym terminie;</w:t>
      </w:r>
    </w:p>
    <w:p w14:paraId="6CF1E1D5" w14:textId="77777777" w:rsidR="00E104F1" w:rsidRPr="000F3DC2" w:rsidRDefault="00E104F1" w:rsidP="00150D0D">
      <w:pPr>
        <w:widowControl w:val="0"/>
        <w:suppressAutoHyphens/>
        <w:spacing w:line="276" w:lineRule="auto"/>
        <w:ind w:left="567"/>
        <w:contextualSpacing/>
        <w:rPr>
          <w:rFonts w:asciiTheme="minorHAnsi" w:hAnsiTheme="minorHAnsi" w:cstheme="minorHAnsi"/>
          <w:bCs/>
        </w:rPr>
      </w:pPr>
      <w:r w:rsidRPr="000F3DC2">
        <w:rPr>
          <w:rFonts w:asciiTheme="minorHAnsi" w:hAnsiTheme="minorHAnsi" w:cstheme="minorHAnsi"/>
          <w:bCs/>
        </w:rPr>
        <w:t>- termin Umowy może ulec zmianie o czas, w jakim wyżej wskazane okoliczności wpłynęły na termin wykonania Umowy przez Wykonawcę, to jest uniemożliwiły Wykonawcy terminową realizację przedmiotu Umowy.</w:t>
      </w:r>
    </w:p>
    <w:p w14:paraId="16718A03" w14:textId="77777777" w:rsidR="00E104F1" w:rsidRPr="000F3DC2" w:rsidRDefault="00E104F1" w:rsidP="00150D0D">
      <w:pPr>
        <w:widowControl w:val="0"/>
        <w:suppressAutoHyphens/>
        <w:spacing w:before="120" w:line="276" w:lineRule="auto"/>
        <w:ind w:left="567"/>
        <w:rPr>
          <w:rFonts w:asciiTheme="minorHAnsi" w:hAnsiTheme="minorHAnsi" w:cstheme="minorHAnsi"/>
          <w:bCs/>
          <w:i/>
          <w:iCs/>
        </w:rPr>
      </w:pPr>
      <w:r w:rsidRPr="000F3DC2">
        <w:rPr>
          <w:rFonts w:asciiTheme="minorHAnsi" w:hAnsiTheme="minorHAnsi" w:cstheme="minorHAnsi"/>
          <w:bCs/>
          <w:i/>
          <w:iCs/>
        </w:rPr>
        <w:t xml:space="preserve">Dopuszczalna zmiana wysokości wynagrodzenia </w:t>
      </w:r>
    </w:p>
    <w:p w14:paraId="1CC862A5"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Dopuszczalna jest zmiana wysokości wynagrodzenia Wykonawcy w przypadku:</w:t>
      </w:r>
    </w:p>
    <w:p w14:paraId="4E7D0757" w14:textId="77777777" w:rsidR="00E104F1" w:rsidRPr="000F3DC2" w:rsidRDefault="00E104F1" w:rsidP="00150D0D">
      <w:pPr>
        <w:pStyle w:val="Akapitzlist"/>
        <w:widowControl w:val="0"/>
        <w:numPr>
          <w:ilvl w:val="0"/>
          <w:numId w:val="38"/>
        </w:numPr>
        <w:suppressAutoHyphens/>
        <w:spacing w:line="276" w:lineRule="auto"/>
        <w:ind w:left="993"/>
        <w:rPr>
          <w:rFonts w:asciiTheme="minorHAnsi" w:hAnsiTheme="minorHAnsi" w:cstheme="minorHAnsi"/>
          <w:bCs/>
        </w:rPr>
      </w:pPr>
      <w:r w:rsidRPr="000F3DC2">
        <w:rPr>
          <w:rFonts w:asciiTheme="minorHAnsi" w:hAnsiTheme="minorHAnsi" w:cstheme="minorHAnsi"/>
          <w:bCs/>
        </w:rPr>
        <w:t>konieczności wykonania robót dodatkowych, zamiennych lub innych nieprzewidzianych w dokumentacji projektowej, a których wykonanie jest konieczne na podstawie innych zapisów niniejszej umowy albo w przypadku ograniczenia zakresu robót przewidzianych;</w:t>
      </w:r>
    </w:p>
    <w:p w14:paraId="2D8F85AC" w14:textId="77777777" w:rsidR="00E104F1" w:rsidRPr="000F3DC2" w:rsidRDefault="00E104F1" w:rsidP="00150D0D">
      <w:pPr>
        <w:pStyle w:val="Akapitzlist"/>
        <w:widowControl w:val="0"/>
        <w:numPr>
          <w:ilvl w:val="0"/>
          <w:numId w:val="38"/>
        </w:numPr>
        <w:suppressAutoHyphens/>
        <w:spacing w:line="276" w:lineRule="auto"/>
        <w:ind w:left="993"/>
        <w:rPr>
          <w:rFonts w:asciiTheme="minorHAnsi" w:hAnsiTheme="minorHAnsi" w:cstheme="minorHAnsi"/>
          <w:bCs/>
        </w:rPr>
      </w:pPr>
      <w:r w:rsidRPr="000F3DC2">
        <w:rPr>
          <w:rFonts w:asciiTheme="minorHAnsi" w:hAnsiTheme="minorHAnsi" w:cstheme="minorHAnsi"/>
          <w:bCs/>
        </w:rPr>
        <w:t>zmiany technologii wykonania robót lub materiałów zastosowanych do ich realizacji;</w:t>
      </w:r>
    </w:p>
    <w:p w14:paraId="7607F4FE" w14:textId="77777777" w:rsidR="00E104F1" w:rsidRPr="000F3DC2" w:rsidRDefault="00E104F1" w:rsidP="00150D0D">
      <w:pPr>
        <w:pStyle w:val="Akapitzlist"/>
        <w:widowControl w:val="0"/>
        <w:numPr>
          <w:ilvl w:val="0"/>
          <w:numId w:val="38"/>
        </w:numPr>
        <w:suppressAutoHyphens/>
        <w:spacing w:line="276" w:lineRule="auto"/>
        <w:ind w:left="993"/>
        <w:rPr>
          <w:rFonts w:asciiTheme="minorHAnsi" w:hAnsiTheme="minorHAnsi" w:cstheme="minorHAnsi"/>
          <w:bCs/>
        </w:rPr>
      </w:pPr>
      <w:r w:rsidRPr="000F3DC2">
        <w:rPr>
          <w:rFonts w:asciiTheme="minorHAnsi" w:hAnsiTheme="minorHAnsi" w:cstheme="minorHAnsi"/>
          <w:bCs/>
        </w:rPr>
        <w:t xml:space="preserve">spełnienia się innych okoliczności uprawniających do zmiany Umowy, jeżeli mają one wpływ na wysokość wynagrodzenia. W takim wypadku zmiana wynagrodzenia </w:t>
      </w:r>
      <w:r w:rsidRPr="000F3DC2">
        <w:rPr>
          <w:rFonts w:asciiTheme="minorHAnsi" w:hAnsiTheme="minorHAnsi" w:cstheme="minorHAnsi"/>
          <w:bCs/>
        </w:rPr>
        <w:lastRenderedPageBreak/>
        <w:t>jest dopuszczalna w zakresie, w jakim zmiany te mają wpływ na wysokość wynagrodzenia Wykonawcy.</w:t>
      </w:r>
    </w:p>
    <w:p w14:paraId="2A4EA87D" w14:textId="77777777" w:rsidR="00E104F1" w:rsidRPr="000F3DC2" w:rsidRDefault="00E104F1" w:rsidP="00150D0D">
      <w:pPr>
        <w:pStyle w:val="Akapitzlist"/>
        <w:spacing w:before="120" w:line="276" w:lineRule="auto"/>
        <w:ind w:left="567"/>
        <w:contextualSpacing w:val="0"/>
        <w:rPr>
          <w:rFonts w:asciiTheme="minorHAnsi" w:hAnsiTheme="minorHAnsi" w:cstheme="minorHAnsi"/>
          <w:bCs/>
          <w:i/>
          <w:iCs/>
        </w:rPr>
      </w:pPr>
      <w:r w:rsidRPr="000F3DC2">
        <w:rPr>
          <w:rFonts w:asciiTheme="minorHAnsi" w:hAnsiTheme="minorHAnsi" w:cstheme="minorHAnsi"/>
          <w:bCs/>
          <w:i/>
          <w:iCs/>
        </w:rPr>
        <w:t>Sposób zmiany wynagrodzenia</w:t>
      </w:r>
    </w:p>
    <w:p w14:paraId="26A292C3"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Sposób ustalenia zmiany wysokości wynagrodzenia, o której mowa w ustępach wcześniejszych:</w:t>
      </w:r>
    </w:p>
    <w:p w14:paraId="45E50407" w14:textId="77777777" w:rsidR="00E104F1" w:rsidRPr="000F3DC2" w:rsidRDefault="00E104F1" w:rsidP="00150D0D">
      <w:pPr>
        <w:pStyle w:val="Akapitzlist"/>
        <w:widowControl w:val="0"/>
        <w:numPr>
          <w:ilvl w:val="0"/>
          <w:numId w:val="39"/>
        </w:numPr>
        <w:suppressAutoHyphens/>
        <w:spacing w:line="276" w:lineRule="auto"/>
        <w:ind w:left="993"/>
        <w:rPr>
          <w:rFonts w:asciiTheme="minorHAnsi" w:hAnsiTheme="minorHAnsi" w:cstheme="minorHAnsi"/>
          <w:bCs/>
        </w:rPr>
      </w:pPr>
      <w:r w:rsidRPr="000F3DC2">
        <w:rPr>
          <w:rFonts w:asciiTheme="minorHAnsi" w:hAnsiTheme="minorHAnsi" w:cstheme="minorHAnsi"/>
          <w:bCs/>
        </w:rPr>
        <w:t>Wysokość wynagrodzenia ze względu na zmianę przedmiotu Umowy zostanie ustalona na podstawie kosztorysu złożonego przez Wykonawcę wraz z ofertą – o ile był składany na etapie oferty lub kosztorysu złożonego przez Wykonawcę przed podpisaniem niniejszej Umowy.</w:t>
      </w:r>
    </w:p>
    <w:p w14:paraId="7DD85B6D" w14:textId="77777777" w:rsidR="00E104F1" w:rsidRPr="000F3DC2" w:rsidRDefault="00E104F1" w:rsidP="00150D0D">
      <w:pPr>
        <w:pStyle w:val="Akapitzlist"/>
        <w:widowControl w:val="0"/>
        <w:numPr>
          <w:ilvl w:val="0"/>
          <w:numId w:val="39"/>
        </w:numPr>
        <w:suppressAutoHyphens/>
        <w:spacing w:line="276" w:lineRule="auto"/>
        <w:ind w:left="993"/>
        <w:rPr>
          <w:rFonts w:asciiTheme="minorHAnsi" w:hAnsiTheme="minorHAnsi" w:cstheme="minorHAnsi"/>
          <w:bCs/>
        </w:rPr>
      </w:pPr>
      <w:r w:rsidRPr="000F3DC2">
        <w:rPr>
          <w:rFonts w:asciiTheme="minorHAnsi" w:hAnsiTheme="minorHAnsi" w:cstheme="minorHAnsi"/>
          <w:bCs/>
        </w:rPr>
        <w:t>Jeżeli nie jest możliwe ustalenie zmiany wysokości wynagrodzenia zgodnie z pkt 1) powyżej, w szczególności, gdy rodzaje robót lub materiałów nie występują w kosztorysie ofertowym lub z innych przyczyn ustalenie wysokości wynagrodzenia nie jest możliwe, wynagrodzenie jest ustalone na podstawie kosztorysu dodatkowego Wykonawcy, który zostanie przygotowany zgodnie z poniższymi zasadami:</w:t>
      </w:r>
    </w:p>
    <w:p w14:paraId="70387176" w14:textId="77777777" w:rsidR="00E104F1" w:rsidRPr="000F3DC2" w:rsidRDefault="00E104F1" w:rsidP="00150D0D">
      <w:pPr>
        <w:pStyle w:val="Akapitzlist"/>
        <w:widowControl w:val="0"/>
        <w:numPr>
          <w:ilvl w:val="0"/>
          <w:numId w:val="40"/>
        </w:numPr>
        <w:suppressAutoHyphens/>
        <w:spacing w:line="276" w:lineRule="auto"/>
        <w:ind w:left="1418"/>
        <w:rPr>
          <w:rFonts w:asciiTheme="minorHAnsi" w:hAnsiTheme="minorHAnsi" w:cstheme="minorHAnsi"/>
          <w:bCs/>
        </w:rPr>
      </w:pPr>
      <w:r w:rsidRPr="000F3DC2">
        <w:rPr>
          <w:rFonts w:asciiTheme="minorHAnsi" w:hAnsiTheme="minorHAnsi" w:cstheme="minorHAnsi"/>
          <w:bCs/>
        </w:rPr>
        <w:t>ceny jednostkowe będą odzwierciedlać realną wartość robót z uwzględnieniem zysku nie wyższego niż 10 %,</w:t>
      </w:r>
    </w:p>
    <w:p w14:paraId="4065A84A" w14:textId="77777777" w:rsidR="00E104F1" w:rsidRPr="000F3DC2" w:rsidRDefault="00E104F1" w:rsidP="00150D0D">
      <w:pPr>
        <w:pStyle w:val="Akapitzlist"/>
        <w:widowControl w:val="0"/>
        <w:numPr>
          <w:ilvl w:val="0"/>
          <w:numId w:val="40"/>
        </w:numPr>
        <w:suppressAutoHyphens/>
        <w:spacing w:line="276" w:lineRule="auto"/>
        <w:ind w:left="1418"/>
        <w:rPr>
          <w:rFonts w:asciiTheme="minorHAnsi" w:hAnsiTheme="minorHAnsi" w:cstheme="minorHAnsi"/>
          <w:bCs/>
        </w:rPr>
      </w:pPr>
      <w:r w:rsidRPr="000F3DC2">
        <w:rPr>
          <w:rFonts w:asciiTheme="minorHAnsi" w:hAnsiTheme="minorHAnsi" w:cstheme="minorHAnsi"/>
          <w:bCs/>
        </w:rPr>
        <w:t>ceny jednostkowe będą nie wyższe niż ceny rynkowe odpowiadające zakresowi robót lub zmienianych materiałów,</w:t>
      </w:r>
    </w:p>
    <w:p w14:paraId="16F5F26E" w14:textId="77777777" w:rsidR="00E104F1" w:rsidRPr="000F3DC2" w:rsidRDefault="00E104F1" w:rsidP="00150D0D">
      <w:pPr>
        <w:pStyle w:val="Akapitzlist"/>
        <w:widowControl w:val="0"/>
        <w:numPr>
          <w:ilvl w:val="0"/>
          <w:numId w:val="40"/>
        </w:numPr>
        <w:suppressAutoHyphens/>
        <w:spacing w:line="276" w:lineRule="auto"/>
        <w:ind w:left="1418"/>
        <w:rPr>
          <w:rFonts w:asciiTheme="minorHAnsi" w:hAnsiTheme="minorHAnsi" w:cstheme="minorHAnsi"/>
          <w:bCs/>
        </w:rPr>
      </w:pPr>
      <w:r w:rsidRPr="000F3DC2">
        <w:rPr>
          <w:rFonts w:asciiTheme="minorHAnsi" w:hAnsiTheme="minorHAnsi" w:cstheme="minorHAnsi"/>
          <w:bCs/>
        </w:rPr>
        <w:t>kosztorys będzie uwzględniać ceny nie wyższe niż ceny jednostkowe wynikające z ogólnie dostępnych cenników, np. SEKOCENBUD.</w:t>
      </w:r>
    </w:p>
    <w:p w14:paraId="74622DBD" w14:textId="77777777" w:rsidR="00E104F1" w:rsidRPr="000F3DC2" w:rsidRDefault="00E104F1" w:rsidP="00150D0D">
      <w:pPr>
        <w:pStyle w:val="Akapitzlist"/>
        <w:widowControl w:val="0"/>
        <w:numPr>
          <w:ilvl w:val="0"/>
          <w:numId w:val="39"/>
        </w:numPr>
        <w:suppressAutoHyphens/>
        <w:spacing w:line="276" w:lineRule="auto"/>
        <w:ind w:left="993"/>
        <w:rPr>
          <w:rFonts w:asciiTheme="minorHAnsi" w:hAnsiTheme="minorHAnsi" w:cstheme="minorHAnsi"/>
          <w:bCs/>
        </w:rPr>
      </w:pPr>
      <w:r w:rsidRPr="000F3DC2">
        <w:rPr>
          <w:rFonts w:asciiTheme="minorHAnsi" w:hAnsiTheme="minorHAnsi" w:cstheme="minorHAnsi"/>
          <w:bCs/>
        </w:rPr>
        <w:t>Zamawiający może wnieść zastrzeżenia do kosztorysu dodatkowego Wykonawcy, do których Wykonawca powinien ustosunkować się w terminie 5 dni od dnia przekazania uwag przez Zamawiającego.</w:t>
      </w:r>
    </w:p>
    <w:p w14:paraId="7581AC4F" w14:textId="77777777" w:rsidR="00E104F1" w:rsidRPr="000F3DC2" w:rsidRDefault="00E104F1" w:rsidP="00150D0D">
      <w:pPr>
        <w:pStyle w:val="Akapitzlist"/>
        <w:widowControl w:val="0"/>
        <w:numPr>
          <w:ilvl w:val="0"/>
          <w:numId w:val="39"/>
        </w:numPr>
        <w:suppressAutoHyphens/>
        <w:spacing w:line="276" w:lineRule="auto"/>
        <w:ind w:left="993"/>
        <w:rPr>
          <w:rFonts w:asciiTheme="minorHAnsi" w:hAnsiTheme="minorHAnsi" w:cstheme="minorHAnsi"/>
          <w:bCs/>
        </w:rPr>
      </w:pPr>
      <w:r w:rsidRPr="000F3DC2">
        <w:rPr>
          <w:rFonts w:asciiTheme="minorHAnsi" w:hAnsiTheme="minorHAnsi" w:cstheme="minorHAnsi"/>
          <w:bCs/>
        </w:rPr>
        <w:t>W razie sporu Stron co do wysokości wynagrodzenia, Strony mogą powołać niezależnego kosztorysanta, który dokona wyceny zakresu robót i materiałów z zastrzeżeniem, że wycena odbędzie się z zachowaniem zasad przewidzianych powyżej. Koszt wynagrodzenia kosztorysanta ponoszą Strony w równych częściach.</w:t>
      </w:r>
    </w:p>
    <w:p w14:paraId="0ABC4E42"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Zamawiający jest uprawniony do żądania zmiany sposobu rozliczania umowy lub dokonywania płatności na rzecz Wykonawcy w związku ze zmianami zawartej przez Zamawiającego umowy o dofinansowanie przedsięwzięcia lub zmianami wytycznych dotyczących realizacji przedsięwzięcia.</w:t>
      </w:r>
    </w:p>
    <w:p w14:paraId="751301AE"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Jeżeli Wykonawca uważa się za uprawnionego do dokonania zmiany umowy na podstawie którejkolwiek z wyżej opisanych przesłanek, zobowiązany jest do przekazania Zamawiającemu wniosku dotyczącego zmiany Umowy wraz z opisem zdarzenia lub okoliczności stanowiących podstawę do żądania takiej zmiany.</w:t>
      </w:r>
    </w:p>
    <w:p w14:paraId="753469E4"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 xml:space="preserve">Wniosek, o którym mowa w ust. 8 powinien zostać przekazany niezwłocznie, jednakże nie później niż w terminie 5 dni roboczych od dnia, w którym Wykonawca dowiedział </w:t>
      </w:r>
      <w:r w:rsidRPr="000F3DC2">
        <w:rPr>
          <w:rFonts w:asciiTheme="minorHAnsi" w:hAnsiTheme="minorHAnsi" w:cstheme="minorHAnsi"/>
          <w:bCs/>
        </w:rPr>
        <w:lastRenderedPageBreak/>
        <w:t xml:space="preserve">się, lub powinien dowiedzieć się o danym zdarzeniu lub okolicznościach. </w:t>
      </w:r>
    </w:p>
    <w:p w14:paraId="76CF4F6E"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Wykonawca zobowiązany jest do dostarczenia wraz z wnioskiem, o którym mowa w ust. 8 wszelkich innych dokumentów wymaganych Umową, w tym propozycji i informacji uzasadniających żądanie zmiany Umowy, stosowanie do zdarzenia lub okoliczności stanowiących podstawę żądania zmiany.</w:t>
      </w:r>
    </w:p>
    <w:p w14:paraId="0A2715B1" w14:textId="77777777" w:rsidR="00E104F1" w:rsidRPr="000F3DC2" w:rsidRDefault="00E104F1" w:rsidP="00150D0D">
      <w:pPr>
        <w:pStyle w:val="Akapitzlist"/>
        <w:widowControl w:val="0"/>
        <w:numPr>
          <w:ilvl w:val="0"/>
          <w:numId w:val="32"/>
        </w:numPr>
        <w:suppressAutoHyphens/>
        <w:spacing w:line="276" w:lineRule="auto"/>
        <w:ind w:left="567" w:hanging="425"/>
        <w:rPr>
          <w:rFonts w:asciiTheme="minorHAnsi" w:hAnsiTheme="minorHAnsi" w:cstheme="minorHAnsi"/>
          <w:bCs/>
        </w:rPr>
      </w:pPr>
      <w:r w:rsidRPr="000F3DC2">
        <w:rPr>
          <w:rFonts w:asciiTheme="minorHAnsi" w:hAnsiTheme="minorHAnsi" w:cstheme="minorHAnsi"/>
          <w:bCs/>
        </w:rPr>
        <w:t xml:space="preserve">Wykonawca zobowiązany jest do bieżącej dokumentacji koniecznej dla uzasadnienia żądania zmiany. </w:t>
      </w:r>
    </w:p>
    <w:p w14:paraId="1877DBFA" w14:textId="77777777" w:rsidR="00E104F1" w:rsidRPr="000F3DC2" w:rsidRDefault="00E104F1" w:rsidP="00150D0D">
      <w:pPr>
        <w:widowControl w:val="0"/>
        <w:numPr>
          <w:ilvl w:val="0"/>
          <w:numId w:val="32"/>
        </w:numPr>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Powyższe, nie wyłącza możliwości dokonania zmian umowy na podstawie art. 455 PZP.</w:t>
      </w:r>
    </w:p>
    <w:p w14:paraId="0C72679F" w14:textId="2BF4DD85" w:rsidR="00E104F1" w:rsidRPr="009452AA" w:rsidRDefault="00E104F1" w:rsidP="0020617C">
      <w:pPr>
        <w:widowControl w:val="0"/>
        <w:numPr>
          <w:ilvl w:val="0"/>
          <w:numId w:val="32"/>
        </w:numPr>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rPr>
        <w:t xml:space="preserve">Wszelkie zmiany niniejszej umowy wymagają aneksu w formy pisemnej pod rygorem nieważności. </w:t>
      </w:r>
    </w:p>
    <w:p w14:paraId="1BFDFE3A" w14:textId="6CFCB690" w:rsidR="00E104F1" w:rsidRPr="000F3DC2" w:rsidRDefault="00E104F1" w:rsidP="00E104F1">
      <w:pPr>
        <w:spacing w:line="276" w:lineRule="auto"/>
        <w:jc w:val="center"/>
        <w:rPr>
          <w:rFonts w:asciiTheme="minorHAnsi" w:hAnsiTheme="minorHAnsi" w:cstheme="minorHAnsi"/>
          <w:b/>
          <w:bCs/>
          <w:strike/>
        </w:rPr>
      </w:pPr>
      <w:r w:rsidRPr="000F3DC2">
        <w:rPr>
          <w:rFonts w:asciiTheme="minorHAnsi" w:hAnsiTheme="minorHAnsi" w:cstheme="minorHAnsi"/>
          <w:b/>
          <w:bCs/>
        </w:rPr>
        <w:t>§ 1</w:t>
      </w:r>
      <w:r w:rsidR="0020617C" w:rsidRPr="000F3DC2">
        <w:rPr>
          <w:rFonts w:asciiTheme="minorHAnsi" w:hAnsiTheme="minorHAnsi" w:cstheme="minorHAnsi"/>
          <w:b/>
          <w:bCs/>
        </w:rPr>
        <w:t>4</w:t>
      </w:r>
    </w:p>
    <w:p w14:paraId="7A0ECB23" w14:textId="77777777" w:rsidR="00E104F1" w:rsidRPr="000F3DC2" w:rsidRDefault="00E104F1" w:rsidP="00E104F1">
      <w:pPr>
        <w:spacing w:after="120" w:line="276" w:lineRule="auto"/>
        <w:jc w:val="center"/>
        <w:rPr>
          <w:rFonts w:asciiTheme="minorHAnsi" w:hAnsiTheme="minorHAnsi" w:cstheme="minorHAnsi"/>
          <w:b/>
          <w:bCs/>
        </w:rPr>
      </w:pPr>
      <w:r w:rsidRPr="000F3DC2">
        <w:rPr>
          <w:rFonts w:asciiTheme="minorHAnsi" w:hAnsiTheme="minorHAnsi" w:cstheme="minorHAnsi"/>
          <w:b/>
          <w:bCs/>
        </w:rPr>
        <w:t>Zasady porozumiewania się Stron</w:t>
      </w:r>
    </w:p>
    <w:p w14:paraId="2493F647" w14:textId="036E7D59" w:rsidR="00E104F1" w:rsidRPr="000F3DC2" w:rsidRDefault="00E104F1" w:rsidP="00E061A5">
      <w:pPr>
        <w:widowControl w:val="0"/>
        <w:numPr>
          <w:ilvl w:val="0"/>
          <w:numId w:val="41"/>
        </w:numPr>
        <w:tabs>
          <w:tab w:val="clear" w:pos="360"/>
        </w:tabs>
        <w:spacing w:line="276" w:lineRule="auto"/>
        <w:ind w:left="567" w:hanging="425"/>
        <w:rPr>
          <w:rFonts w:asciiTheme="minorHAnsi" w:hAnsiTheme="minorHAnsi" w:cstheme="minorHAnsi"/>
          <w:i/>
          <w:lang w:eastAsia="ar-SA"/>
        </w:rPr>
      </w:pPr>
      <w:r w:rsidRPr="000F3DC2">
        <w:rPr>
          <w:rFonts w:asciiTheme="minorHAnsi" w:hAnsiTheme="minorHAnsi" w:cstheme="minorHAnsi"/>
          <w:lang w:eastAsia="ar-SA"/>
        </w:rPr>
        <w:t>Pan</w:t>
      </w:r>
      <w:r w:rsidR="007B00BD" w:rsidRPr="000F3DC2">
        <w:rPr>
          <w:rFonts w:asciiTheme="minorHAnsi" w:hAnsiTheme="minorHAnsi" w:cstheme="minorHAnsi"/>
          <w:lang w:eastAsia="ar-SA"/>
        </w:rPr>
        <w:t xml:space="preserve"> </w:t>
      </w:r>
      <w:r w:rsidRPr="000F3DC2">
        <w:rPr>
          <w:rFonts w:asciiTheme="minorHAnsi" w:hAnsiTheme="minorHAnsi" w:cstheme="minorHAnsi"/>
          <w:lang w:eastAsia="ar-SA"/>
        </w:rPr>
        <w:t>(i</w:t>
      </w:r>
      <w:proofErr w:type="gramStart"/>
      <w:r w:rsidRPr="000F3DC2">
        <w:rPr>
          <w:rFonts w:asciiTheme="minorHAnsi" w:hAnsiTheme="minorHAnsi" w:cstheme="minorHAnsi"/>
          <w:lang w:eastAsia="ar-SA"/>
        </w:rPr>
        <w:t xml:space="preserve">)  </w:t>
      </w:r>
      <w:r w:rsidRPr="000F3DC2">
        <w:rPr>
          <w:rFonts w:asciiTheme="minorHAnsi" w:hAnsiTheme="minorHAnsi" w:cstheme="minorHAnsi"/>
          <w:b/>
          <w:bCs/>
          <w:highlight w:val="lightGray"/>
        </w:rPr>
        <w:t>[</w:t>
      </w:r>
      <w:proofErr w:type="gramEnd"/>
      <w:r w:rsidRPr="000F3DC2">
        <w:rPr>
          <w:rFonts w:asciiTheme="minorHAnsi" w:hAnsiTheme="minorHAnsi" w:cstheme="minorHAnsi"/>
          <w:b/>
          <w:bCs/>
          <w:highlight w:val="lightGray"/>
        </w:rPr>
        <w:t>*]</w:t>
      </w:r>
      <w:r w:rsidRPr="000F3DC2">
        <w:rPr>
          <w:rFonts w:asciiTheme="minorHAnsi" w:hAnsiTheme="minorHAnsi" w:cstheme="minorHAnsi"/>
          <w:lang w:eastAsia="ar-SA"/>
        </w:rPr>
        <w:t xml:space="preserve"> – został(a) upoważniony(a) przez Wykonawcę do kontaktów roboczych z Zamawiającym.</w:t>
      </w:r>
    </w:p>
    <w:p w14:paraId="5B5BBF4F" w14:textId="40CB7099" w:rsidR="00E104F1" w:rsidRPr="000F3DC2" w:rsidRDefault="00E104F1" w:rsidP="00E061A5">
      <w:pPr>
        <w:widowControl w:val="0"/>
        <w:numPr>
          <w:ilvl w:val="0"/>
          <w:numId w:val="41"/>
        </w:numPr>
        <w:tabs>
          <w:tab w:val="clear" w:pos="360"/>
        </w:tabs>
        <w:spacing w:line="276" w:lineRule="auto"/>
        <w:ind w:left="567" w:hanging="425"/>
        <w:rPr>
          <w:rFonts w:asciiTheme="minorHAnsi" w:hAnsiTheme="minorHAnsi" w:cstheme="minorHAnsi"/>
          <w:i/>
          <w:lang w:eastAsia="ar-SA"/>
        </w:rPr>
      </w:pPr>
      <w:r w:rsidRPr="000F3DC2">
        <w:rPr>
          <w:rFonts w:asciiTheme="minorHAnsi" w:hAnsiTheme="minorHAnsi" w:cstheme="minorHAnsi"/>
          <w:lang w:eastAsia="ar-SA"/>
        </w:rPr>
        <w:t>Pan</w:t>
      </w:r>
      <w:r w:rsidR="007B00BD" w:rsidRPr="000F3DC2">
        <w:rPr>
          <w:rFonts w:asciiTheme="minorHAnsi" w:hAnsiTheme="minorHAnsi" w:cstheme="minorHAnsi"/>
          <w:lang w:eastAsia="ar-SA"/>
        </w:rPr>
        <w:t xml:space="preserve"> </w:t>
      </w:r>
      <w:r w:rsidRPr="000F3DC2">
        <w:rPr>
          <w:rFonts w:asciiTheme="minorHAnsi" w:hAnsiTheme="minorHAnsi" w:cstheme="minorHAnsi"/>
          <w:lang w:eastAsia="ar-SA"/>
        </w:rPr>
        <w:t xml:space="preserve">(i) </w:t>
      </w:r>
      <w:r w:rsidRPr="000F3DC2">
        <w:rPr>
          <w:rFonts w:asciiTheme="minorHAnsi" w:hAnsiTheme="minorHAnsi" w:cstheme="minorHAnsi"/>
          <w:b/>
          <w:bCs/>
          <w:highlight w:val="lightGray"/>
        </w:rPr>
        <w:t>[*]</w:t>
      </w:r>
      <w:r w:rsidRPr="000F3DC2">
        <w:rPr>
          <w:rFonts w:asciiTheme="minorHAnsi" w:hAnsiTheme="minorHAnsi" w:cstheme="minorHAnsi"/>
          <w:lang w:eastAsia="ar-SA"/>
        </w:rPr>
        <w:t xml:space="preserve"> – został(a) upoważniony(a) przez Zamawiającego do kontaktów roboczych z Wykonawcą.</w:t>
      </w:r>
    </w:p>
    <w:p w14:paraId="69C71868" w14:textId="77777777" w:rsidR="00E104F1" w:rsidRPr="000F3DC2" w:rsidRDefault="00E104F1" w:rsidP="00E061A5">
      <w:pPr>
        <w:widowControl w:val="0"/>
        <w:numPr>
          <w:ilvl w:val="0"/>
          <w:numId w:val="41"/>
        </w:numPr>
        <w:tabs>
          <w:tab w:val="clear" w:pos="360"/>
        </w:tabs>
        <w:spacing w:line="276" w:lineRule="auto"/>
        <w:ind w:left="567" w:hanging="425"/>
        <w:rPr>
          <w:rFonts w:asciiTheme="minorHAnsi" w:hAnsiTheme="minorHAnsi" w:cstheme="minorHAnsi"/>
          <w:i/>
          <w:lang w:eastAsia="ar-SA"/>
        </w:rPr>
      </w:pPr>
      <w:r w:rsidRPr="000F3DC2">
        <w:rPr>
          <w:rFonts w:asciiTheme="minorHAnsi" w:hAnsiTheme="minorHAnsi" w:cstheme="minorHAnsi"/>
          <w:bCs/>
          <w:lang w:eastAsia="ar-SA"/>
        </w:rPr>
        <w:t>Wszelka korespondencja pomiędzy Stronami będzie kierowana pod niżej wskazane adresy:</w:t>
      </w:r>
    </w:p>
    <w:p w14:paraId="16003E67" w14:textId="35F4B6A3" w:rsidR="00E104F1" w:rsidRPr="000F3DC2" w:rsidRDefault="00E104F1" w:rsidP="00E061A5">
      <w:pPr>
        <w:numPr>
          <w:ilvl w:val="0"/>
          <w:numId w:val="42"/>
        </w:numPr>
        <w:suppressAutoHyphens/>
        <w:spacing w:line="276" w:lineRule="auto"/>
        <w:ind w:left="851" w:hanging="284"/>
        <w:contextualSpacing/>
        <w:rPr>
          <w:rFonts w:asciiTheme="minorHAnsi" w:hAnsiTheme="minorHAnsi" w:cstheme="minorHAnsi"/>
          <w:bCs/>
        </w:rPr>
      </w:pPr>
      <w:r w:rsidRPr="000F3DC2">
        <w:rPr>
          <w:rFonts w:asciiTheme="minorHAnsi" w:hAnsiTheme="minorHAnsi" w:cstheme="minorHAnsi"/>
          <w:bCs/>
        </w:rPr>
        <w:t xml:space="preserve">Zamawiający: </w:t>
      </w:r>
      <w:r w:rsidRPr="000F3DC2">
        <w:rPr>
          <w:rFonts w:asciiTheme="minorHAnsi" w:hAnsiTheme="minorHAnsi" w:cstheme="minorHAnsi"/>
          <w:b/>
          <w:bCs/>
          <w:highlight w:val="lightGray"/>
        </w:rPr>
        <w:t>[*]</w:t>
      </w:r>
    </w:p>
    <w:p w14:paraId="2266A91F" w14:textId="77777777" w:rsidR="00E104F1" w:rsidRPr="000F3DC2" w:rsidRDefault="00E104F1" w:rsidP="00E061A5">
      <w:pPr>
        <w:widowControl w:val="0"/>
        <w:numPr>
          <w:ilvl w:val="0"/>
          <w:numId w:val="42"/>
        </w:numPr>
        <w:suppressAutoHyphens/>
        <w:spacing w:line="276" w:lineRule="auto"/>
        <w:ind w:left="851" w:hanging="284"/>
        <w:contextualSpacing/>
        <w:rPr>
          <w:rFonts w:asciiTheme="minorHAnsi" w:hAnsiTheme="minorHAnsi" w:cstheme="minorHAnsi"/>
          <w:bCs/>
        </w:rPr>
      </w:pPr>
      <w:proofErr w:type="gramStart"/>
      <w:r w:rsidRPr="000F3DC2">
        <w:rPr>
          <w:rFonts w:asciiTheme="minorHAnsi" w:hAnsiTheme="minorHAnsi" w:cstheme="minorHAnsi"/>
          <w:bCs/>
        </w:rPr>
        <w:t xml:space="preserve">Wykonawca:  </w:t>
      </w:r>
      <w:r w:rsidRPr="000F3DC2">
        <w:rPr>
          <w:rFonts w:asciiTheme="minorHAnsi" w:hAnsiTheme="minorHAnsi" w:cstheme="minorHAnsi"/>
          <w:b/>
          <w:bCs/>
          <w:highlight w:val="lightGray"/>
        </w:rPr>
        <w:t>[</w:t>
      </w:r>
      <w:proofErr w:type="gramEnd"/>
      <w:r w:rsidRPr="000F3DC2">
        <w:rPr>
          <w:rFonts w:asciiTheme="minorHAnsi" w:hAnsiTheme="minorHAnsi" w:cstheme="minorHAnsi"/>
          <w:b/>
          <w:bCs/>
          <w:highlight w:val="lightGray"/>
        </w:rPr>
        <w:t>*]</w:t>
      </w:r>
    </w:p>
    <w:p w14:paraId="5772CA79" w14:textId="77777777" w:rsidR="00E104F1" w:rsidRPr="000F3DC2" w:rsidRDefault="00E104F1" w:rsidP="00E061A5">
      <w:pPr>
        <w:numPr>
          <w:ilvl w:val="0"/>
          <w:numId w:val="41"/>
        </w:numPr>
        <w:tabs>
          <w:tab w:val="clear" w:pos="36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 xml:space="preserve">Skutki prawne wywołuje tylko korespondencja doręczona listem poleconym lub osobiście za potwierdzeniem odbioru, lub za pośrednictwem </w:t>
      </w:r>
      <w:proofErr w:type="spellStart"/>
      <w:r w:rsidRPr="000F3DC2">
        <w:rPr>
          <w:rFonts w:asciiTheme="minorHAnsi" w:hAnsiTheme="minorHAnsi" w:cstheme="minorHAnsi"/>
          <w:bCs/>
        </w:rPr>
        <w:t>ePUAP</w:t>
      </w:r>
      <w:proofErr w:type="spellEnd"/>
      <w:r w:rsidRPr="000F3DC2">
        <w:rPr>
          <w:rFonts w:asciiTheme="minorHAnsi" w:hAnsiTheme="minorHAnsi" w:cstheme="minorHAnsi"/>
          <w:bCs/>
        </w:rPr>
        <w:t>.</w:t>
      </w:r>
    </w:p>
    <w:p w14:paraId="69CE7758" w14:textId="77777777" w:rsidR="00E104F1" w:rsidRPr="000F3DC2" w:rsidRDefault="00E104F1" w:rsidP="00E061A5">
      <w:pPr>
        <w:numPr>
          <w:ilvl w:val="0"/>
          <w:numId w:val="41"/>
        </w:numPr>
        <w:tabs>
          <w:tab w:val="clear" w:pos="360"/>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Strony obowiązane są zawiadamiać się wzajemnie o każdorazowej zmianie adresu miejsca siedziby oraz numerów telefonów i telefaksów jak również danych rejestrowych. W razie zaniedbania tego obowiązku pismo przesłane pod ostatnio wskazany przez Stronę adres i zwrócone z adnotacja o niemożności doręczenia pozostawia się w dokumentach ze skutkiem doręczenia w ósmym dniu po pierwszym awizowaniu.</w:t>
      </w:r>
    </w:p>
    <w:p w14:paraId="30C560AF" w14:textId="00FEE3FD" w:rsidR="00E104F1" w:rsidRPr="000F3DC2" w:rsidRDefault="00E104F1" w:rsidP="00E104F1">
      <w:pPr>
        <w:spacing w:before="240" w:line="276" w:lineRule="auto"/>
        <w:jc w:val="center"/>
        <w:rPr>
          <w:rFonts w:asciiTheme="minorHAnsi" w:hAnsiTheme="minorHAnsi" w:cstheme="minorHAnsi"/>
          <w:b/>
          <w:bCs/>
        </w:rPr>
      </w:pPr>
      <w:r w:rsidRPr="000F3DC2">
        <w:rPr>
          <w:rFonts w:asciiTheme="minorHAnsi" w:hAnsiTheme="minorHAnsi" w:cstheme="minorHAnsi"/>
          <w:b/>
          <w:bCs/>
        </w:rPr>
        <w:t>§ 1</w:t>
      </w:r>
      <w:r w:rsidR="00606F47">
        <w:rPr>
          <w:rFonts w:asciiTheme="minorHAnsi" w:hAnsiTheme="minorHAnsi" w:cstheme="minorHAnsi"/>
          <w:b/>
          <w:bCs/>
        </w:rPr>
        <w:t>5</w:t>
      </w:r>
    </w:p>
    <w:p w14:paraId="1F1ADAC4" w14:textId="77777777" w:rsidR="00E104F1" w:rsidRPr="000F3DC2" w:rsidRDefault="00E104F1" w:rsidP="00E104F1">
      <w:pPr>
        <w:spacing w:after="120" w:line="276" w:lineRule="auto"/>
        <w:jc w:val="center"/>
        <w:rPr>
          <w:rFonts w:asciiTheme="minorHAnsi" w:hAnsiTheme="minorHAnsi" w:cstheme="minorHAnsi"/>
          <w:b/>
          <w:bCs/>
        </w:rPr>
      </w:pPr>
      <w:r w:rsidRPr="000F3DC2">
        <w:rPr>
          <w:rFonts w:asciiTheme="minorHAnsi" w:hAnsiTheme="minorHAnsi" w:cstheme="minorHAnsi"/>
          <w:b/>
          <w:bCs/>
        </w:rPr>
        <w:t>Umowy o pracę</w:t>
      </w:r>
    </w:p>
    <w:p w14:paraId="644745BA" w14:textId="6F36CFF0"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rPr>
        <w:t>Zamawiający wymaga, aby osoby, które wykonywać będą bezpośrednio czynności związane z wykonywaniem robót, czyli pracowników fizycznych wykonujących czynności polegające na wykonywaniu pracy w sposób określony w art. 22 § 1 ustawy z dnia 26 czerwca 1974 r. – Kodeks Pracy (</w:t>
      </w:r>
      <w:proofErr w:type="spellStart"/>
      <w:r w:rsidRPr="000F3DC2">
        <w:rPr>
          <w:rFonts w:asciiTheme="minorHAnsi" w:hAnsiTheme="minorHAnsi" w:cstheme="minorHAnsi"/>
        </w:rPr>
        <w:t>t.j</w:t>
      </w:r>
      <w:proofErr w:type="spellEnd"/>
      <w:r w:rsidRPr="000F3DC2">
        <w:rPr>
          <w:rFonts w:asciiTheme="minorHAnsi" w:hAnsiTheme="minorHAnsi" w:cstheme="minorHAnsi"/>
        </w:rPr>
        <w:t>. Dz. U. z 202</w:t>
      </w:r>
      <w:r w:rsidR="00163CCA" w:rsidRPr="000F3DC2">
        <w:rPr>
          <w:rFonts w:asciiTheme="minorHAnsi" w:hAnsiTheme="minorHAnsi" w:cstheme="minorHAnsi"/>
        </w:rPr>
        <w:t>5</w:t>
      </w:r>
      <w:r w:rsidRPr="000F3DC2">
        <w:rPr>
          <w:rFonts w:asciiTheme="minorHAnsi" w:hAnsiTheme="minorHAnsi" w:cstheme="minorHAnsi"/>
        </w:rPr>
        <w:t xml:space="preserve"> r. poz. </w:t>
      </w:r>
      <w:r w:rsidR="00163CCA" w:rsidRPr="000F3DC2">
        <w:rPr>
          <w:rFonts w:asciiTheme="minorHAnsi" w:hAnsiTheme="minorHAnsi" w:cstheme="minorHAnsi"/>
        </w:rPr>
        <w:t>277</w:t>
      </w:r>
      <w:r w:rsidRPr="000F3DC2">
        <w:rPr>
          <w:rFonts w:asciiTheme="minorHAnsi" w:hAnsiTheme="minorHAnsi" w:cstheme="minorHAnsi"/>
        </w:rPr>
        <w:t xml:space="preserve"> ze zm.) były zatrudnione na umowę o pracę. Wymóg ten nie dotyczy m.in. osób kierujących robotami budowlanymi.</w:t>
      </w:r>
      <w:r w:rsidRPr="000F3DC2">
        <w:rPr>
          <w:rFonts w:asciiTheme="minorHAnsi" w:hAnsiTheme="minorHAnsi" w:cstheme="minorHAnsi"/>
          <w:bCs/>
        </w:rPr>
        <w:t xml:space="preserve"> Osoby te muszą być zatrudnione na podstawie umowy o pracę w wymiarze czasu pracy co najmniej niezbędnym do realizacji niniejszego zamówienia.</w:t>
      </w:r>
    </w:p>
    <w:p w14:paraId="1D4AD713" w14:textId="77777777"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bCs/>
        </w:rPr>
        <w:t xml:space="preserve">W przypadku rozwiązania stosunku pracy, o którym mowa w ust. 1 przez którąkolwiek </w:t>
      </w:r>
      <w:r w:rsidRPr="000F3DC2">
        <w:rPr>
          <w:rFonts w:asciiTheme="minorHAnsi" w:hAnsiTheme="minorHAnsi" w:cstheme="minorHAnsi"/>
          <w:bCs/>
        </w:rPr>
        <w:lastRenderedPageBreak/>
        <w:t>z jego stron przed zakończeniem okresu realizacji umowy, wykonawca na jej miejsce może zatrudnić inną osobę tylko na podstawie umowy o pracę.</w:t>
      </w:r>
    </w:p>
    <w:p w14:paraId="5B29B9F5" w14:textId="77777777"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rPr>
      </w:pPr>
      <w:r w:rsidRPr="000F3DC2">
        <w:rPr>
          <w:rFonts w:asciiTheme="minorHAnsi" w:hAnsiTheme="minorHAnsi" w:cstheme="minorHAnsi"/>
          <w:bCs/>
        </w:rPr>
        <w:t xml:space="preserve">W trakcie realizacji zamówienia zamawiający uprawniony jest do wykonywania czynności kontrolnych wobec wykonawcy </w:t>
      </w:r>
      <w:proofErr w:type="gramStart"/>
      <w:r w:rsidRPr="000F3DC2">
        <w:rPr>
          <w:rFonts w:asciiTheme="minorHAnsi" w:hAnsiTheme="minorHAnsi" w:cstheme="minorHAnsi"/>
          <w:bCs/>
        </w:rPr>
        <w:t>odnośnie</w:t>
      </w:r>
      <w:proofErr w:type="gramEnd"/>
      <w:r w:rsidRPr="000F3DC2">
        <w:rPr>
          <w:rFonts w:asciiTheme="minorHAnsi" w:hAnsiTheme="minorHAnsi" w:cstheme="minorHAnsi"/>
          <w:bCs/>
        </w:rPr>
        <w:t xml:space="preserve"> spełniania przez wykonawcę lub podwykonawcę wymogu zatrudnienia na podstawie umowy o pracę osób wykonujących wskazane w powyższym punkcie czynności. Zamawiający uprawniony jest w szczególności do: </w:t>
      </w:r>
    </w:p>
    <w:p w14:paraId="6ACFE5D6" w14:textId="77777777" w:rsidR="00E104F1" w:rsidRPr="000F3DC2" w:rsidRDefault="00E104F1" w:rsidP="00796448">
      <w:pPr>
        <w:widowControl w:val="0"/>
        <w:numPr>
          <w:ilvl w:val="0"/>
          <w:numId w:val="44"/>
        </w:numPr>
        <w:suppressAutoHyphens/>
        <w:spacing w:line="276" w:lineRule="auto"/>
        <w:ind w:left="993" w:hanging="283"/>
        <w:contextualSpacing/>
        <w:rPr>
          <w:rFonts w:asciiTheme="minorHAnsi" w:hAnsiTheme="minorHAnsi" w:cstheme="minorHAnsi"/>
          <w:bCs/>
        </w:rPr>
      </w:pPr>
      <w:r w:rsidRPr="000F3DC2">
        <w:rPr>
          <w:rFonts w:asciiTheme="minorHAnsi" w:hAnsiTheme="minorHAnsi" w:cstheme="minorHAnsi"/>
          <w:bCs/>
        </w:rPr>
        <w:t>żądania oświadczeń i dokumentów w zakresie potwierdzenia spełniania ww. wymogów i dokonywania ich oceny,</w:t>
      </w:r>
    </w:p>
    <w:p w14:paraId="44B129EB" w14:textId="77777777" w:rsidR="00E104F1" w:rsidRPr="000F3DC2" w:rsidRDefault="00E104F1" w:rsidP="00796448">
      <w:pPr>
        <w:widowControl w:val="0"/>
        <w:numPr>
          <w:ilvl w:val="0"/>
          <w:numId w:val="44"/>
        </w:numPr>
        <w:suppressAutoHyphens/>
        <w:spacing w:line="276" w:lineRule="auto"/>
        <w:ind w:left="993" w:hanging="283"/>
        <w:contextualSpacing/>
        <w:rPr>
          <w:rFonts w:asciiTheme="minorHAnsi" w:hAnsiTheme="minorHAnsi" w:cstheme="minorHAnsi"/>
          <w:bCs/>
        </w:rPr>
      </w:pPr>
      <w:r w:rsidRPr="000F3DC2">
        <w:rPr>
          <w:rFonts w:asciiTheme="minorHAnsi" w:hAnsiTheme="minorHAnsi" w:cstheme="minorHAnsi"/>
          <w:bCs/>
        </w:rPr>
        <w:t>żądania wyjaśnień w przypadku wątpliwości w zakresie potwierdzenia spełniania ww. wymogów,</w:t>
      </w:r>
    </w:p>
    <w:p w14:paraId="5BA1FADB" w14:textId="77777777" w:rsidR="00E104F1" w:rsidRPr="000F3DC2" w:rsidRDefault="00E104F1" w:rsidP="00796448">
      <w:pPr>
        <w:widowControl w:val="0"/>
        <w:numPr>
          <w:ilvl w:val="0"/>
          <w:numId w:val="44"/>
        </w:numPr>
        <w:suppressAutoHyphens/>
        <w:spacing w:line="276" w:lineRule="auto"/>
        <w:ind w:left="993" w:hanging="283"/>
        <w:contextualSpacing/>
        <w:rPr>
          <w:rFonts w:asciiTheme="minorHAnsi" w:hAnsiTheme="minorHAnsi" w:cstheme="minorHAnsi"/>
          <w:bCs/>
        </w:rPr>
      </w:pPr>
      <w:r w:rsidRPr="000F3DC2">
        <w:rPr>
          <w:rFonts w:asciiTheme="minorHAnsi" w:hAnsiTheme="minorHAnsi" w:cstheme="minorHAnsi"/>
          <w:bCs/>
        </w:rPr>
        <w:t>przeprowadzania kontroli na miejscu wykonywania świadczenia.</w:t>
      </w:r>
    </w:p>
    <w:p w14:paraId="70217F45" w14:textId="77777777"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W trakcie realizacji zamówienia na każde wezwanie Zamawiającego w wyznaczonym w tym wezwaniu terminie Wykonawca przedłoży Zamawiającemu wskazane poniżej dowody w celu potwierdzenia spełnienia wymogu zatrudnienia na podstawie umowy o pracę przez Wykonawcę lub podwykonawcę osób wykonujących wskazane w ust. 1 czynności w trakcie realizacji zamówienia:</w:t>
      </w:r>
    </w:p>
    <w:p w14:paraId="501C607E" w14:textId="77777777" w:rsidR="00E104F1" w:rsidRPr="000F3DC2" w:rsidRDefault="00E104F1" w:rsidP="00796448">
      <w:pPr>
        <w:widowControl w:val="0"/>
        <w:numPr>
          <w:ilvl w:val="0"/>
          <w:numId w:val="45"/>
        </w:numPr>
        <w:suppressAutoHyphens/>
        <w:spacing w:line="276" w:lineRule="auto"/>
        <w:ind w:left="993"/>
        <w:contextualSpacing/>
        <w:rPr>
          <w:rFonts w:asciiTheme="minorHAnsi" w:hAnsiTheme="minorHAnsi" w:cstheme="minorHAnsi"/>
          <w:bCs/>
        </w:rPr>
      </w:pPr>
      <w:r w:rsidRPr="000F3DC2">
        <w:rPr>
          <w:rFonts w:asciiTheme="minorHAnsi" w:hAnsiTheme="minorHAnsi" w:cstheme="minorHAnsi"/>
          <w:bCs/>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6BAEA74D" w14:textId="77777777" w:rsidR="00E104F1" w:rsidRPr="000F3DC2" w:rsidRDefault="00E104F1" w:rsidP="00796448">
      <w:pPr>
        <w:widowControl w:val="0"/>
        <w:numPr>
          <w:ilvl w:val="0"/>
          <w:numId w:val="45"/>
        </w:numPr>
        <w:suppressAutoHyphens/>
        <w:spacing w:line="276" w:lineRule="auto"/>
        <w:ind w:left="993"/>
        <w:contextualSpacing/>
        <w:rPr>
          <w:rFonts w:asciiTheme="minorHAnsi" w:hAnsiTheme="minorHAnsi" w:cstheme="minorHAnsi"/>
          <w:bCs/>
        </w:rPr>
      </w:pPr>
      <w:r w:rsidRPr="000F3DC2">
        <w:rPr>
          <w:rFonts w:asciiTheme="minorHAnsi" w:hAnsiTheme="minorHAnsi" w:cstheme="minorHAnsi"/>
          <w:bCs/>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(tj. w szczególności bez adresów, nr PESEL pracowników). Informacje takie jak: imię i nazwisko, data zawarcia umowy, rodzaj umowy o pracę i wymiar etatu powinny być możliwe do zidentyfikowania;</w:t>
      </w:r>
    </w:p>
    <w:p w14:paraId="26551389" w14:textId="77777777" w:rsidR="00E104F1" w:rsidRPr="000F3DC2" w:rsidRDefault="00E104F1" w:rsidP="00796448">
      <w:pPr>
        <w:widowControl w:val="0"/>
        <w:numPr>
          <w:ilvl w:val="0"/>
          <w:numId w:val="45"/>
        </w:numPr>
        <w:suppressAutoHyphens/>
        <w:spacing w:line="276" w:lineRule="auto"/>
        <w:ind w:left="993"/>
        <w:contextualSpacing/>
        <w:rPr>
          <w:rFonts w:asciiTheme="minorHAnsi" w:hAnsiTheme="minorHAnsi" w:cstheme="minorHAnsi"/>
          <w:bCs/>
        </w:rPr>
      </w:pPr>
      <w:r w:rsidRPr="000F3DC2">
        <w:rPr>
          <w:rFonts w:asciiTheme="minorHAnsi" w:hAnsiTheme="minorHAnsi" w:cstheme="minorHAnsi"/>
          <w:bCs/>
        </w:rPr>
        <w:t>zaświadczenie właściwego oddziału ZUS, potwierdzające opłacanie przez wykonawcę lub podwykonawcę składek na ubezpieczenia społeczne i zdrowotne z tytułu zatrudnienia na podstawie umów o pracę za ostatni okres rozliczeniowy;</w:t>
      </w:r>
    </w:p>
    <w:p w14:paraId="28DB2B3D" w14:textId="77777777" w:rsidR="00E104F1" w:rsidRPr="000F3DC2" w:rsidRDefault="00E104F1" w:rsidP="00796448">
      <w:pPr>
        <w:widowControl w:val="0"/>
        <w:numPr>
          <w:ilvl w:val="0"/>
          <w:numId w:val="45"/>
        </w:numPr>
        <w:suppressAutoHyphens/>
        <w:spacing w:line="276" w:lineRule="auto"/>
        <w:ind w:left="993"/>
        <w:contextualSpacing/>
        <w:rPr>
          <w:rFonts w:asciiTheme="minorHAnsi" w:hAnsiTheme="minorHAnsi" w:cstheme="minorHAnsi"/>
          <w:bCs/>
        </w:rPr>
      </w:pPr>
      <w:r w:rsidRPr="000F3DC2">
        <w:rPr>
          <w:rFonts w:asciiTheme="minorHAnsi" w:hAnsiTheme="minorHAnsi" w:cstheme="minorHAnsi"/>
          <w:bCs/>
        </w:rPr>
        <w:t xml:space="preserve">poświadczoną za zgodność z oryginałem odpowiednio przez wykonawcę lub podwykonawcę kopię dowodu potwierdzającego zgłoszenie pracownika przez </w:t>
      </w:r>
      <w:r w:rsidRPr="000F3DC2">
        <w:rPr>
          <w:rFonts w:asciiTheme="minorHAnsi" w:hAnsiTheme="minorHAnsi" w:cstheme="minorHAnsi"/>
          <w:bCs/>
        </w:rPr>
        <w:lastRenderedPageBreak/>
        <w:t>pracodawcę do ubezpieczeń, zanonimizowaną w sposób zapewniający ochronę danych osobowych pracowników, zgodnie z obowiązującymi przepisami.</w:t>
      </w:r>
    </w:p>
    <w:p w14:paraId="7B168D09" w14:textId="77777777"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W przypadku nieprzedstawienia dokumentów, o których mowa w ust. 4, Wykonawca zapłaci Zamawiającemu karę umowną w wysokości 0,2 % wynagrodzenia brutto, o którym mowa w § 8 ust. 1 za każdy dzień zwłoki.</w:t>
      </w:r>
    </w:p>
    <w:p w14:paraId="2B2D9638" w14:textId="77777777" w:rsidR="00E104F1" w:rsidRPr="000F3DC2" w:rsidRDefault="00E104F1" w:rsidP="00796448">
      <w:pPr>
        <w:widowControl w:val="0"/>
        <w:numPr>
          <w:ilvl w:val="0"/>
          <w:numId w:val="43"/>
        </w:numPr>
        <w:tabs>
          <w:tab w:val="clear" w:pos="283"/>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W przypadku utrzymywania się stanu zaniechania zatrudnienia którejkolwiek z osób, o których mowa w ust. 1 na podstawie umowy o pracę przez okres dłuższy niż 2 tygodnie, Zamawiającemu przysługuje prawo odstąpienia od umowy i naliczenia kary umownej zgodnie z § 9 ust. 1 pkt 1 lit. a).</w:t>
      </w:r>
    </w:p>
    <w:p w14:paraId="5FE595AA" w14:textId="7557F77B" w:rsidR="00796448" w:rsidRPr="00606F47" w:rsidRDefault="00E104F1" w:rsidP="00606F47">
      <w:pPr>
        <w:widowControl w:val="0"/>
        <w:numPr>
          <w:ilvl w:val="0"/>
          <w:numId w:val="43"/>
        </w:numPr>
        <w:tabs>
          <w:tab w:val="clear" w:pos="283"/>
        </w:tabs>
        <w:suppressAutoHyphens/>
        <w:spacing w:line="276" w:lineRule="auto"/>
        <w:ind w:left="567" w:hanging="425"/>
        <w:contextualSpacing/>
        <w:rPr>
          <w:rFonts w:asciiTheme="minorHAnsi" w:hAnsiTheme="minorHAnsi" w:cstheme="minorHAnsi"/>
          <w:bCs/>
        </w:rPr>
      </w:pPr>
      <w:r w:rsidRPr="000F3DC2">
        <w:rPr>
          <w:rFonts w:asciiTheme="minorHAnsi" w:hAnsiTheme="minorHAnsi" w:cstheme="minorHAnsi"/>
          <w:bCs/>
        </w:rPr>
        <w:t xml:space="preserve">Zamawiający zastrzega sobie prawo przeprowadzenia kontroli poprzez zgłoszenie Państwowej Inspekcji Pracy o konieczności przeprowadzenia kontroli zatrudnienia. </w:t>
      </w:r>
    </w:p>
    <w:p w14:paraId="10CA7149" w14:textId="7CA477D9" w:rsidR="00E104F1" w:rsidRPr="000F3DC2" w:rsidRDefault="00E104F1" w:rsidP="00E104F1">
      <w:pPr>
        <w:spacing w:before="240" w:line="276" w:lineRule="auto"/>
        <w:jc w:val="center"/>
        <w:rPr>
          <w:rFonts w:asciiTheme="minorHAnsi" w:hAnsiTheme="minorHAnsi" w:cstheme="minorHAnsi"/>
          <w:b/>
          <w:bCs/>
        </w:rPr>
      </w:pPr>
      <w:r w:rsidRPr="000F3DC2">
        <w:rPr>
          <w:rFonts w:asciiTheme="minorHAnsi" w:hAnsiTheme="minorHAnsi" w:cstheme="minorHAnsi"/>
          <w:b/>
          <w:bCs/>
        </w:rPr>
        <w:t>§ 1</w:t>
      </w:r>
      <w:r w:rsidR="00606F47">
        <w:rPr>
          <w:rFonts w:asciiTheme="minorHAnsi" w:hAnsiTheme="minorHAnsi" w:cstheme="minorHAnsi"/>
          <w:b/>
          <w:bCs/>
        </w:rPr>
        <w:t>6</w:t>
      </w:r>
    </w:p>
    <w:p w14:paraId="4168B3FE" w14:textId="77777777" w:rsidR="00E104F1" w:rsidRPr="000F3DC2" w:rsidRDefault="00E104F1" w:rsidP="00E104F1">
      <w:pPr>
        <w:spacing w:after="120" w:line="276" w:lineRule="auto"/>
        <w:jc w:val="center"/>
        <w:rPr>
          <w:rFonts w:asciiTheme="minorHAnsi" w:hAnsiTheme="minorHAnsi" w:cstheme="minorHAnsi"/>
        </w:rPr>
      </w:pPr>
      <w:r w:rsidRPr="000F3DC2">
        <w:rPr>
          <w:rFonts w:asciiTheme="minorHAnsi" w:hAnsiTheme="minorHAnsi" w:cstheme="minorHAnsi"/>
          <w:b/>
          <w:bCs/>
        </w:rPr>
        <w:t>Postanowienia końcowe</w:t>
      </w:r>
    </w:p>
    <w:p w14:paraId="68CDF322" w14:textId="77777777"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Przed wystąpieniem na drogę sądową, strony zobowiązane są podjąć kroki zmierzające do rozstrzygnięcia sporu na drodze polubownej, w szczególności poprzez wystąpienie pisemne kierowane do drugiej strony umowy.</w:t>
      </w:r>
    </w:p>
    <w:p w14:paraId="3FF553B7" w14:textId="77777777"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W przypadku braku pozytywnej odpowiedzi drugiej strony w terminie 14 dni od doręczenia pisma, przyjmuje się, że strony do porozumienia nie doszły.</w:t>
      </w:r>
    </w:p>
    <w:p w14:paraId="419970B1" w14:textId="77777777"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Ewentualne spory wynikające z realizacji niniejszej umowy będą rozstrzygane przez Sąd właściwy dla siedziby Zamawiającego.</w:t>
      </w:r>
    </w:p>
    <w:p w14:paraId="36850EA4" w14:textId="77777777"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Wierzytelności Wykonawcy wynikające z niniejszej umowy nie mogą być przedmiotem skutecznego przelewu na rzecz osoby trzeciej bez pisemnej zgody Zamawiającego, pod rygorem nieważności takiej czynności.</w:t>
      </w:r>
    </w:p>
    <w:p w14:paraId="298F8957" w14:textId="77777777"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W sprawach nieuregulowanych umową mają zastosowanie odpowiednie przepisy, m.in. ustawy z dnia 23 kwietnia 1964 r. Kodeks cywilny, ustawa z dnia 7 lipca 1994 r. Prawo budowlane, ustawy z dnia 11 września 2019 r. Prawo zamówień publicznych wraz z przepisami wykonawczymi do tych aktów.</w:t>
      </w:r>
    </w:p>
    <w:p w14:paraId="36D3EDA9" w14:textId="77777777" w:rsidR="007B00BD"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Wszelkie postanowienia umowy będą interpretowane na podstawie przepisów prawa polskiego.</w:t>
      </w:r>
    </w:p>
    <w:p w14:paraId="1E6424B7" w14:textId="4A9E529B" w:rsidR="00E104F1" w:rsidRPr="000F3DC2" w:rsidRDefault="00E104F1" w:rsidP="00DE4CF4">
      <w:pPr>
        <w:widowControl w:val="0"/>
        <w:numPr>
          <w:ilvl w:val="0"/>
          <w:numId w:val="46"/>
        </w:numPr>
        <w:tabs>
          <w:tab w:val="clear" w:pos="540"/>
        </w:tabs>
        <w:spacing w:line="276" w:lineRule="auto"/>
        <w:ind w:left="567" w:hanging="425"/>
        <w:rPr>
          <w:rFonts w:asciiTheme="minorHAnsi" w:hAnsiTheme="minorHAnsi" w:cstheme="minorHAnsi"/>
        </w:rPr>
      </w:pPr>
      <w:r w:rsidRPr="000F3DC2">
        <w:rPr>
          <w:rFonts w:asciiTheme="minorHAnsi" w:hAnsiTheme="minorHAnsi" w:cstheme="minorHAnsi"/>
        </w:rPr>
        <w:t xml:space="preserve">Umowa została sporządzona w </w:t>
      </w:r>
      <w:r w:rsidR="007B00BD" w:rsidRPr="000F3DC2">
        <w:rPr>
          <w:rFonts w:asciiTheme="minorHAnsi" w:hAnsiTheme="minorHAnsi" w:cstheme="minorHAnsi"/>
        </w:rPr>
        <w:t xml:space="preserve">dwóch </w:t>
      </w:r>
      <w:r w:rsidRPr="000F3DC2">
        <w:rPr>
          <w:rFonts w:asciiTheme="minorHAnsi" w:hAnsiTheme="minorHAnsi" w:cstheme="minorHAnsi"/>
        </w:rPr>
        <w:t>jednobrzmiących egzemplarzach</w:t>
      </w:r>
      <w:r w:rsidR="007B00BD" w:rsidRPr="000F3DC2">
        <w:rPr>
          <w:rFonts w:asciiTheme="minorHAnsi" w:hAnsiTheme="minorHAnsi" w:cstheme="minorHAnsi"/>
        </w:rPr>
        <w:t xml:space="preserve"> po jednym dla każdej ze stron. </w:t>
      </w:r>
    </w:p>
    <w:p w14:paraId="4DA16E7D" w14:textId="77777777" w:rsidR="007B00BD" w:rsidRPr="000F3DC2" w:rsidRDefault="007B00BD" w:rsidP="007B00BD">
      <w:pPr>
        <w:widowControl w:val="0"/>
        <w:spacing w:line="276" w:lineRule="auto"/>
        <w:ind w:left="142"/>
        <w:contextualSpacing/>
        <w:jc w:val="both"/>
        <w:rPr>
          <w:rFonts w:asciiTheme="minorHAnsi" w:hAnsiTheme="minorHAnsi" w:cstheme="minorHAnsi"/>
        </w:rPr>
      </w:pPr>
    </w:p>
    <w:p w14:paraId="02E13336" w14:textId="77777777" w:rsidR="00E104F1" w:rsidRPr="000F3DC2" w:rsidRDefault="00E104F1" w:rsidP="00E104F1">
      <w:pPr>
        <w:pStyle w:val="Teksttreci0"/>
        <w:shd w:val="clear" w:color="auto" w:fill="auto"/>
        <w:spacing w:line="276" w:lineRule="auto"/>
        <w:ind w:left="142" w:firstLine="0"/>
        <w:contextualSpacing/>
        <w:jc w:val="both"/>
        <w:rPr>
          <w:rFonts w:asciiTheme="minorHAnsi" w:hAnsiTheme="minorHAnsi" w:cstheme="minorHAnsi"/>
          <w:b/>
          <w:bCs/>
          <w:sz w:val="24"/>
          <w:szCs w:val="24"/>
          <w:u w:val="single"/>
        </w:rPr>
      </w:pPr>
      <w:r w:rsidRPr="000F3DC2">
        <w:rPr>
          <w:rFonts w:asciiTheme="minorHAnsi" w:hAnsiTheme="minorHAnsi" w:cstheme="minorHAnsi"/>
          <w:b/>
          <w:bCs/>
          <w:sz w:val="24"/>
          <w:szCs w:val="24"/>
          <w:u w:val="single"/>
        </w:rPr>
        <w:t xml:space="preserve">Załączniki: </w:t>
      </w:r>
    </w:p>
    <w:p w14:paraId="2CFF4A36" w14:textId="7A4D72D9" w:rsidR="00C83C4B" w:rsidRPr="000F3DC2" w:rsidRDefault="00E104F1" w:rsidP="00DE4CF4">
      <w:pPr>
        <w:pStyle w:val="Teksttreci0"/>
        <w:shd w:val="clear" w:color="auto" w:fill="auto"/>
        <w:spacing w:after="360" w:line="276" w:lineRule="auto"/>
        <w:ind w:left="142" w:firstLine="0"/>
        <w:jc w:val="both"/>
        <w:rPr>
          <w:rFonts w:asciiTheme="minorHAnsi" w:hAnsiTheme="minorHAnsi" w:cstheme="minorHAnsi"/>
          <w:sz w:val="24"/>
          <w:szCs w:val="24"/>
        </w:rPr>
      </w:pPr>
      <w:r w:rsidRPr="000F3DC2">
        <w:rPr>
          <w:rFonts w:asciiTheme="minorHAnsi" w:hAnsiTheme="minorHAnsi" w:cstheme="minorHAnsi"/>
          <w:sz w:val="24"/>
          <w:szCs w:val="24"/>
        </w:rPr>
        <w:t xml:space="preserve">Załącznik nr 1 – oferta </w:t>
      </w:r>
      <w:bookmarkStart w:id="9" w:name="bookmark135"/>
      <w:r w:rsidR="007B00BD" w:rsidRPr="000F3DC2">
        <w:rPr>
          <w:rFonts w:asciiTheme="minorHAnsi" w:hAnsiTheme="minorHAnsi" w:cstheme="minorHAnsi"/>
          <w:sz w:val="24"/>
          <w:szCs w:val="24"/>
        </w:rPr>
        <w:t>Wykonawc</w:t>
      </w:r>
      <w:r w:rsidR="00C83C4B" w:rsidRPr="000F3DC2">
        <w:rPr>
          <w:rFonts w:asciiTheme="minorHAnsi" w:hAnsiTheme="minorHAnsi" w:cstheme="minorHAnsi"/>
          <w:sz w:val="24"/>
          <w:szCs w:val="24"/>
        </w:rPr>
        <w:t>y</w:t>
      </w:r>
    </w:p>
    <w:bookmarkEnd w:id="9"/>
    <w:p w14:paraId="6C4296FA" w14:textId="4B06064D" w:rsidR="007D60BB" w:rsidRPr="000F3DC2" w:rsidRDefault="007D60BB" w:rsidP="00DE4CF4">
      <w:pPr>
        <w:spacing w:after="160" w:line="276" w:lineRule="auto"/>
        <w:rPr>
          <w:rFonts w:asciiTheme="minorHAnsi" w:hAnsiTheme="minorHAnsi" w:cstheme="minorHAnsi"/>
          <w:b/>
        </w:rPr>
      </w:pPr>
    </w:p>
    <w:sectPr w:rsidR="007D60BB" w:rsidRPr="000F3DC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CFB41" w14:textId="77777777" w:rsidR="004A19B3" w:rsidRDefault="004A19B3" w:rsidP="00E104F1">
      <w:r>
        <w:separator/>
      </w:r>
    </w:p>
  </w:endnote>
  <w:endnote w:type="continuationSeparator" w:id="0">
    <w:p w14:paraId="1F8F4F65" w14:textId="77777777" w:rsidR="004A19B3" w:rsidRDefault="004A19B3" w:rsidP="00E1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aramond">
    <w:panose1 w:val="02020404030301010803"/>
    <w:charset w:val="EE"/>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OldStyle">
    <w:altName w:val="Arial Unicode MS"/>
    <w:panose1 w:val="00000000000000000000"/>
    <w:charset w:val="80"/>
    <w:family w:val="auto"/>
    <w:notTrueType/>
    <w:pitch w:val="default"/>
    <w:sig w:usb0="00000005" w:usb1="08070000" w:usb2="00000010" w:usb3="00000000" w:csb0="00020002" w:csb1="00000000"/>
  </w:font>
  <w:font w:name="Segoe UI">
    <w:panose1 w:val="020B0502040204020203"/>
    <w:charset w:val="EE"/>
    <w:family w:val="swiss"/>
    <w:pitch w:val="variable"/>
    <w:sig w:usb0="E4002EFF" w:usb1="C000E47F" w:usb2="00000009" w:usb3="00000000" w:csb0="000001FF" w:csb1="00000000"/>
  </w:font>
  <w:font w:name="TimesNewRoman">
    <w:altName w:val="MS Gothic"/>
    <w:panose1 w:val="00000000000000000000"/>
    <w:charset w:val="80"/>
    <w:family w:val="auto"/>
    <w:notTrueType/>
    <w:pitch w:val="default"/>
    <w:sig w:usb0="00000000" w:usb1="08070000" w:usb2="00000010" w:usb3="00000000" w:csb0="00020002"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479DE" w14:textId="77777777" w:rsidR="004A19B3" w:rsidRDefault="004A19B3" w:rsidP="00E104F1">
      <w:r>
        <w:separator/>
      </w:r>
    </w:p>
  </w:footnote>
  <w:footnote w:type="continuationSeparator" w:id="0">
    <w:p w14:paraId="323938F1" w14:textId="77777777" w:rsidR="004A19B3" w:rsidRDefault="004A19B3" w:rsidP="00E104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29D97" w14:textId="77777777" w:rsidR="000F3DC2" w:rsidRPr="000F3DC2" w:rsidRDefault="000F3DC2" w:rsidP="000F3DC2">
    <w:pPr>
      <w:spacing w:line="276" w:lineRule="auto"/>
      <w:rPr>
        <w:rFonts w:ascii="Garamond" w:hAnsi="Garamond" w:cs="Calibri"/>
        <w:b/>
        <w:bCs/>
        <w:caps/>
        <w:spacing w:val="20"/>
        <w:sz w:val="12"/>
        <w:szCs w:val="12"/>
        <w:lang w:eastAsia="en-US"/>
      </w:rPr>
    </w:pPr>
  </w:p>
  <w:p w14:paraId="3834A809" w14:textId="77777777" w:rsidR="000F3DC2" w:rsidRPr="000F3DC2" w:rsidRDefault="000F3DC2" w:rsidP="000F3DC2">
    <w:pPr>
      <w:spacing w:line="276" w:lineRule="auto"/>
      <w:rPr>
        <w:rFonts w:ascii="Garamond" w:hAnsi="Garamond" w:cs="Calibri"/>
        <w:b/>
        <w:bCs/>
        <w:caps/>
        <w:spacing w:val="20"/>
        <w:sz w:val="12"/>
        <w:szCs w:val="12"/>
        <w:lang w:eastAsia="en-US"/>
      </w:rPr>
    </w:pPr>
  </w:p>
  <w:p w14:paraId="571F369D" w14:textId="77777777" w:rsidR="000F3DC2" w:rsidRPr="000F3DC2" w:rsidRDefault="000F3DC2" w:rsidP="000F3DC2">
    <w:pPr>
      <w:tabs>
        <w:tab w:val="center" w:pos="4536"/>
        <w:tab w:val="right" w:pos="9072"/>
      </w:tabs>
      <w:jc w:val="center"/>
      <w:rPr>
        <w:rFonts w:ascii="Calibri" w:eastAsia="Calibri" w:hAnsi="Calibri"/>
        <w:b/>
        <w:sz w:val="18"/>
        <w:szCs w:val="18"/>
        <w:lang w:eastAsia="en-US"/>
      </w:rPr>
    </w:pPr>
    <w:r w:rsidRPr="000F3DC2">
      <w:rPr>
        <w:rFonts w:ascii="Calibri" w:eastAsia="Calibri" w:hAnsi="Calibri"/>
        <w:b/>
        <w:sz w:val="18"/>
        <w:szCs w:val="18"/>
        <w:lang w:eastAsia="en-US"/>
      </w:rPr>
      <w:t>„</w:t>
    </w:r>
    <w:r w:rsidRPr="000F3DC2">
      <w:rPr>
        <w:rFonts w:ascii="Calibri" w:eastAsia="Calibri" w:hAnsi="Calibri"/>
        <w:b/>
        <w:bCs/>
        <w:sz w:val="18"/>
        <w:szCs w:val="18"/>
        <w:lang w:eastAsia="en-US"/>
      </w:rPr>
      <w:t xml:space="preserve">Wykonanie izolacji przeciwwilgociowej oraz prac remontowych w poziomie piwnic budynku Sądu Rejonowego w Brzesku – Etap II” </w:t>
    </w:r>
    <w:r w:rsidRPr="000F3DC2">
      <w:rPr>
        <w:rFonts w:ascii="Calibri" w:eastAsia="Calibri" w:hAnsi="Calibri"/>
        <w:b/>
        <w:sz w:val="18"/>
        <w:szCs w:val="18"/>
        <w:lang w:eastAsia="en-US"/>
      </w:rPr>
      <w:t>– Sprawa nr: Adm.261.2.2026</w:t>
    </w:r>
  </w:p>
  <w:p w14:paraId="60442325" w14:textId="15183E57" w:rsidR="00E104F1" w:rsidRPr="000F3DC2" w:rsidRDefault="000F3DC2" w:rsidP="000F3DC2">
    <w:pPr>
      <w:tabs>
        <w:tab w:val="center" w:pos="4536"/>
        <w:tab w:val="right" w:pos="9072"/>
      </w:tabs>
      <w:rPr>
        <w:rFonts w:ascii="Calibri" w:eastAsia="Calibri" w:hAnsi="Calibri"/>
        <w:sz w:val="22"/>
        <w:szCs w:val="22"/>
        <w:lang w:eastAsia="en-US"/>
      </w:rPr>
    </w:pPr>
    <w:r w:rsidRPr="000F3DC2">
      <w:rPr>
        <w:rFonts w:ascii="Courier New" w:eastAsia="Courier New" w:hAnsi="Courier New" w:cs="Courier New"/>
        <w:noProof/>
        <w:color w:val="000000"/>
        <w:lang w:bidi="pl-PL"/>
      </w:rPr>
      <mc:AlternateContent>
        <mc:Choice Requires="wps">
          <w:drawing>
            <wp:anchor distT="0" distB="0" distL="114300" distR="114300" simplePos="0" relativeHeight="251659264" behindDoc="0" locked="0" layoutInCell="1" allowOverlap="1" wp14:anchorId="45BE8F8A" wp14:editId="3A9584B7">
              <wp:simplePos x="0" y="0"/>
              <wp:positionH relativeFrom="column">
                <wp:posOffset>0</wp:posOffset>
              </wp:positionH>
              <wp:positionV relativeFrom="paragraph">
                <wp:posOffset>8890</wp:posOffset>
              </wp:positionV>
              <wp:extent cx="5829300" cy="635"/>
              <wp:effectExtent l="0" t="0" r="19050" b="37465"/>
              <wp:wrapNone/>
              <wp:docPr id="1563016738"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DEA8DD" id="Łącznik prosty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pt" to="4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"/>
          </w:pict>
        </mc:Fallback>
      </mc:AlternateContent>
    </w:r>
  </w:p>
  <w:p w14:paraId="13791395" w14:textId="30E821D6" w:rsidR="00E104F1" w:rsidRDefault="00E104F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8"/>
    <w:multiLevelType w:val="multilevel"/>
    <w:tmpl w:val="8F90F87E"/>
    <w:name w:val="WW8Num24"/>
    <w:lvl w:ilvl="0">
      <w:start w:val="1"/>
      <w:numFmt w:val="decimal"/>
      <w:lvlText w:val="%1."/>
      <w:lvlJc w:val="left"/>
      <w:pPr>
        <w:tabs>
          <w:tab w:val="num" w:pos="567"/>
        </w:tabs>
        <w:ind w:left="567" w:hanging="567"/>
      </w:pPr>
    </w:lvl>
    <w:lvl w:ilvl="1">
      <w:start w:val="2"/>
      <w:numFmt w:val="decimal"/>
      <w:lvlText w:val="%2."/>
      <w:lvlJc w:val="left"/>
      <w:pPr>
        <w:tabs>
          <w:tab w:val="num" w:pos="360"/>
        </w:tabs>
        <w:ind w:left="360" w:hanging="360"/>
      </w:pPr>
      <w:rPr>
        <w:rFonts w:ascii="Garamond" w:hAnsi="Garamond" w:cs="Garamond" w:hint="default"/>
        <w:kern w:val="2"/>
      </w:rPr>
    </w:lvl>
    <w:lvl w:ilvl="2">
      <w:start w:val="1"/>
      <w:numFmt w:val="lowerRoman"/>
      <w:lvlText w:val="%3."/>
      <w:lvlJc w:val="right"/>
      <w:pPr>
        <w:tabs>
          <w:tab w:val="num" w:pos="180"/>
        </w:tabs>
        <w:ind w:left="180" w:hanging="180"/>
      </w:pPr>
    </w:lvl>
    <w:lvl w:ilvl="3">
      <w:start w:val="1"/>
      <w:numFmt w:val="decimal"/>
      <w:lvlText w:val="%4."/>
      <w:lvlJc w:val="left"/>
      <w:pPr>
        <w:tabs>
          <w:tab w:val="num" w:pos="900"/>
        </w:tabs>
        <w:ind w:left="900" w:hanging="360"/>
      </w:pPr>
      <w:rPr>
        <w:rFonts w:asciiTheme="minorHAnsi" w:hAnsiTheme="minorHAnsi" w:cstheme="minorHAnsi" w:hint="default"/>
        <w:b w:val="0"/>
        <w:sz w:val="22"/>
        <w:szCs w:val="22"/>
      </w:rPr>
    </w:lvl>
    <w:lvl w:ilvl="4">
      <w:start w:val="1"/>
      <w:numFmt w:val="lowerLetter"/>
      <w:lvlText w:val="%5."/>
      <w:lvlJc w:val="left"/>
      <w:pPr>
        <w:tabs>
          <w:tab w:val="num" w:pos="1620"/>
        </w:tabs>
        <w:ind w:left="1620" w:hanging="360"/>
      </w:pPr>
    </w:lvl>
    <w:lvl w:ilvl="5">
      <w:start w:val="1"/>
      <w:numFmt w:val="lowerRoman"/>
      <w:lvlText w:val="%6."/>
      <w:lvlJc w:val="right"/>
      <w:pPr>
        <w:tabs>
          <w:tab w:val="num" w:pos="2340"/>
        </w:tabs>
        <w:ind w:left="2340" w:hanging="180"/>
      </w:pPr>
    </w:lvl>
    <w:lvl w:ilvl="6">
      <w:start w:val="1"/>
      <w:numFmt w:val="decimal"/>
      <w:lvlText w:val="%7."/>
      <w:lvlJc w:val="left"/>
      <w:pPr>
        <w:tabs>
          <w:tab w:val="num" w:pos="3060"/>
        </w:tabs>
        <w:ind w:left="3060" w:hanging="360"/>
      </w:pPr>
    </w:lvl>
    <w:lvl w:ilvl="7">
      <w:start w:val="1"/>
      <w:numFmt w:val="lowerLetter"/>
      <w:lvlText w:val="%8."/>
      <w:lvlJc w:val="left"/>
      <w:pPr>
        <w:tabs>
          <w:tab w:val="num" w:pos="3780"/>
        </w:tabs>
        <w:ind w:left="3780" w:hanging="360"/>
      </w:pPr>
    </w:lvl>
    <w:lvl w:ilvl="8">
      <w:start w:val="1"/>
      <w:numFmt w:val="lowerRoman"/>
      <w:lvlText w:val="%9."/>
      <w:lvlJc w:val="right"/>
      <w:pPr>
        <w:tabs>
          <w:tab w:val="num" w:pos="4500"/>
        </w:tabs>
        <w:ind w:left="4500" w:hanging="180"/>
      </w:pPr>
    </w:lvl>
  </w:abstractNum>
  <w:abstractNum w:abstractNumId="1" w15:restartNumberingAfterBreak="0">
    <w:nsid w:val="0000001B"/>
    <w:multiLevelType w:val="hybridMultilevel"/>
    <w:tmpl w:val="DF685730"/>
    <w:name w:val="WW8Num27"/>
    <w:lvl w:ilvl="0" w:tplc="3EAE2164">
      <w:start w:val="1"/>
      <w:numFmt w:val="decimal"/>
      <w:lvlText w:val="%1."/>
      <w:lvlJc w:val="left"/>
      <w:pPr>
        <w:tabs>
          <w:tab w:val="num" w:pos="0"/>
        </w:tabs>
        <w:ind w:left="360" w:hanging="360"/>
      </w:pPr>
      <w:rPr>
        <w:rFonts w:asciiTheme="minorHAnsi" w:eastAsia="Arial Unicode MS" w:hAnsiTheme="minorHAnsi" w:cstheme="minorHAnsi" w:hint="default"/>
        <w:b w:val="0"/>
        <w:i w:val="0"/>
        <w:spacing w:val="0"/>
        <w:w w:val="100"/>
        <w:kern w:val="2"/>
        <w:position w:val="0"/>
        <w:sz w:val="24"/>
        <w:szCs w:val="24"/>
        <w:vertAlign w:val="baseline"/>
      </w:rPr>
    </w:lvl>
    <w:lvl w:ilvl="1" w:tplc="8E4C6DB6">
      <w:numFmt w:val="decimal"/>
      <w:lvlText w:val=""/>
      <w:lvlJc w:val="left"/>
    </w:lvl>
    <w:lvl w:ilvl="2" w:tplc="4B34982E">
      <w:numFmt w:val="decimal"/>
      <w:lvlText w:val=""/>
      <w:lvlJc w:val="left"/>
    </w:lvl>
    <w:lvl w:ilvl="3" w:tplc="960A8576">
      <w:numFmt w:val="decimal"/>
      <w:lvlText w:val=""/>
      <w:lvlJc w:val="left"/>
    </w:lvl>
    <w:lvl w:ilvl="4" w:tplc="92C4D044">
      <w:numFmt w:val="decimal"/>
      <w:lvlText w:val=""/>
      <w:lvlJc w:val="left"/>
    </w:lvl>
    <w:lvl w:ilvl="5" w:tplc="6AF47D78">
      <w:numFmt w:val="decimal"/>
      <w:lvlText w:val=""/>
      <w:lvlJc w:val="left"/>
    </w:lvl>
    <w:lvl w:ilvl="6" w:tplc="F52AD59C">
      <w:numFmt w:val="decimal"/>
      <w:lvlText w:val=""/>
      <w:lvlJc w:val="left"/>
    </w:lvl>
    <w:lvl w:ilvl="7" w:tplc="71B222BA">
      <w:numFmt w:val="decimal"/>
      <w:lvlText w:val=""/>
      <w:lvlJc w:val="left"/>
    </w:lvl>
    <w:lvl w:ilvl="8" w:tplc="C2D02E24">
      <w:numFmt w:val="decimal"/>
      <w:lvlText w:val=""/>
      <w:lvlJc w:val="left"/>
    </w:lvl>
  </w:abstractNum>
  <w:abstractNum w:abstractNumId="2" w15:restartNumberingAfterBreak="0">
    <w:nsid w:val="0000001C"/>
    <w:multiLevelType w:val="hybridMultilevel"/>
    <w:tmpl w:val="880CDD72"/>
    <w:name w:val="WW8Num28"/>
    <w:lvl w:ilvl="0" w:tplc="0ED443EC">
      <w:start w:val="1"/>
      <w:numFmt w:val="decimal"/>
      <w:lvlText w:val="%1."/>
      <w:lvlJc w:val="left"/>
      <w:pPr>
        <w:tabs>
          <w:tab w:val="num" w:pos="0"/>
        </w:tabs>
        <w:ind w:left="644" w:hanging="360"/>
      </w:pPr>
      <w:rPr>
        <w:rFonts w:asciiTheme="minorHAnsi" w:hAnsiTheme="minorHAnsi" w:cstheme="minorHAnsi" w:hint="default"/>
        <w:b w:val="0"/>
        <w:sz w:val="22"/>
        <w:szCs w:val="22"/>
      </w:rPr>
    </w:lvl>
    <w:lvl w:ilvl="1" w:tplc="87A42ED4">
      <w:numFmt w:val="decimal"/>
      <w:lvlText w:val=""/>
      <w:lvlJc w:val="left"/>
    </w:lvl>
    <w:lvl w:ilvl="2" w:tplc="E62E01BE">
      <w:numFmt w:val="decimal"/>
      <w:lvlText w:val=""/>
      <w:lvlJc w:val="left"/>
    </w:lvl>
    <w:lvl w:ilvl="3" w:tplc="2162263A">
      <w:numFmt w:val="decimal"/>
      <w:lvlText w:val=""/>
      <w:lvlJc w:val="left"/>
    </w:lvl>
    <w:lvl w:ilvl="4" w:tplc="FB06A61A">
      <w:numFmt w:val="decimal"/>
      <w:lvlText w:val=""/>
      <w:lvlJc w:val="left"/>
    </w:lvl>
    <w:lvl w:ilvl="5" w:tplc="A3B4C9F6">
      <w:numFmt w:val="decimal"/>
      <w:lvlText w:val=""/>
      <w:lvlJc w:val="left"/>
    </w:lvl>
    <w:lvl w:ilvl="6" w:tplc="6A409E0A">
      <w:numFmt w:val="decimal"/>
      <w:lvlText w:val=""/>
      <w:lvlJc w:val="left"/>
    </w:lvl>
    <w:lvl w:ilvl="7" w:tplc="5EC2CEDE">
      <w:numFmt w:val="decimal"/>
      <w:lvlText w:val=""/>
      <w:lvlJc w:val="left"/>
    </w:lvl>
    <w:lvl w:ilvl="8" w:tplc="CE04F462">
      <w:numFmt w:val="decimal"/>
      <w:lvlText w:val=""/>
      <w:lvlJc w:val="left"/>
    </w:lvl>
  </w:abstractNum>
  <w:abstractNum w:abstractNumId="3" w15:restartNumberingAfterBreak="0">
    <w:nsid w:val="0000001D"/>
    <w:multiLevelType w:val="hybridMultilevel"/>
    <w:tmpl w:val="454863D4"/>
    <w:name w:val="WW8Num29"/>
    <w:lvl w:ilvl="0" w:tplc="4E383CE4">
      <w:start w:val="1"/>
      <w:numFmt w:val="decimal"/>
      <w:lvlText w:val="%1)"/>
      <w:lvlJc w:val="left"/>
      <w:pPr>
        <w:tabs>
          <w:tab w:val="num" w:pos="0"/>
        </w:tabs>
        <w:ind w:left="360" w:hanging="360"/>
      </w:pPr>
      <w:rPr>
        <w:rFonts w:asciiTheme="minorHAnsi" w:hAnsiTheme="minorHAnsi" w:cstheme="minorHAnsi" w:hint="default"/>
        <w:b w:val="0"/>
        <w:bCs/>
        <w:sz w:val="22"/>
        <w:szCs w:val="22"/>
      </w:rPr>
    </w:lvl>
    <w:lvl w:ilvl="1" w:tplc="815065EC">
      <w:numFmt w:val="decimal"/>
      <w:lvlText w:val=""/>
      <w:lvlJc w:val="left"/>
    </w:lvl>
    <w:lvl w:ilvl="2" w:tplc="8026D388">
      <w:numFmt w:val="decimal"/>
      <w:lvlText w:val=""/>
      <w:lvlJc w:val="left"/>
    </w:lvl>
    <w:lvl w:ilvl="3" w:tplc="86420664">
      <w:numFmt w:val="decimal"/>
      <w:lvlText w:val=""/>
      <w:lvlJc w:val="left"/>
    </w:lvl>
    <w:lvl w:ilvl="4" w:tplc="A7029646">
      <w:numFmt w:val="decimal"/>
      <w:lvlText w:val=""/>
      <w:lvlJc w:val="left"/>
    </w:lvl>
    <w:lvl w:ilvl="5" w:tplc="6138F7EE">
      <w:numFmt w:val="decimal"/>
      <w:lvlText w:val=""/>
      <w:lvlJc w:val="left"/>
    </w:lvl>
    <w:lvl w:ilvl="6" w:tplc="243EAF72">
      <w:numFmt w:val="decimal"/>
      <w:lvlText w:val=""/>
      <w:lvlJc w:val="left"/>
    </w:lvl>
    <w:lvl w:ilvl="7" w:tplc="1F7E98F4">
      <w:numFmt w:val="decimal"/>
      <w:lvlText w:val=""/>
      <w:lvlJc w:val="left"/>
    </w:lvl>
    <w:lvl w:ilvl="8" w:tplc="3762FA00">
      <w:numFmt w:val="decimal"/>
      <w:lvlText w:val=""/>
      <w:lvlJc w:val="left"/>
    </w:lvl>
  </w:abstractNum>
  <w:abstractNum w:abstractNumId="4" w15:restartNumberingAfterBreak="0">
    <w:nsid w:val="0000002B"/>
    <w:multiLevelType w:val="multilevel"/>
    <w:tmpl w:val="76A65D34"/>
    <w:name w:val="WW8Num43"/>
    <w:lvl w:ilvl="0">
      <w:start w:val="1"/>
      <w:numFmt w:val="decimal"/>
      <w:lvlText w:val="%1."/>
      <w:lvlJc w:val="left"/>
      <w:pPr>
        <w:tabs>
          <w:tab w:val="num" w:pos="540"/>
        </w:tabs>
        <w:ind w:left="540" w:hanging="360"/>
      </w:pPr>
      <w:rPr>
        <w:rFonts w:asciiTheme="minorHAnsi" w:hAnsiTheme="minorHAnsi" w:cstheme="minorHAnsi" w:hint="default"/>
        <w:sz w:val="24"/>
        <w:szCs w:val="24"/>
      </w:rPr>
    </w:lvl>
    <w:lvl w:ilvl="1">
      <w:start w:val="1"/>
      <w:numFmt w:val="decimal"/>
      <w:lvlText w:val="%2."/>
      <w:lvlJc w:val="left"/>
      <w:pPr>
        <w:tabs>
          <w:tab w:val="num" w:pos="1440"/>
        </w:tabs>
        <w:ind w:left="1440" w:hanging="360"/>
      </w:pPr>
      <w:rPr>
        <w:rFonts w:ascii="Garamond" w:hAnsi="Garamond" w:cs="Garamond"/>
        <w:sz w:val="20"/>
        <w:szCs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3272D96"/>
    <w:multiLevelType w:val="hybridMultilevel"/>
    <w:tmpl w:val="12EA15BA"/>
    <w:lvl w:ilvl="0" w:tplc="D6FAABAE">
      <w:start w:val="1"/>
      <w:numFmt w:val="decimal"/>
      <w:lvlText w:val="%1."/>
      <w:lvlJc w:val="left"/>
      <w:pPr>
        <w:tabs>
          <w:tab w:val="num" w:pos="283"/>
        </w:tabs>
        <w:ind w:left="283" w:hanging="283"/>
      </w:pPr>
      <w:rPr>
        <w:rFonts w:asciiTheme="minorHAnsi" w:hAnsiTheme="minorHAnsi" w:cstheme="minorHAnsi" w:hint="default"/>
        <w:b w:val="0"/>
        <w:strike w:val="0"/>
        <w:dstrike w:val="0"/>
        <w:sz w:val="22"/>
        <w:szCs w:val="22"/>
        <w:u w:val="none"/>
        <w:effect w:val="none"/>
      </w:rPr>
    </w:lvl>
    <w:lvl w:ilvl="1" w:tplc="04150019">
      <w:start w:val="1"/>
      <w:numFmt w:val="lowerLetter"/>
      <w:lvlText w:val="%2."/>
      <w:lvlJc w:val="left"/>
      <w:pPr>
        <w:ind w:left="1440" w:hanging="360"/>
      </w:pPr>
    </w:lvl>
    <w:lvl w:ilvl="2" w:tplc="04150011">
      <w:start w:val="1"/>
      <w:numFmt w:val="decimal"/>
      <w:lvlText w:val="%3)"/>
      <w:lvlJc w:val="lef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5A94D6B"/>
    <w:multiLevelType w:val="multilevel"/>
    <w:tmpl w:val="90EE7396"/>
    <w:lvl w:ilvl="0">
      <w:start w:val="3"/>
      <w:numFmt w:val="decimal"/>
      <w:lvlText w:val="%1."/>
      <w:lvlJc w:val="left"/>
      <w:pPr>
        <w:ind w:left="360" w:hanging="360"/>
      </w:pPr>
      <w:rPr>
        <w:rFonts w:hint="default"/>
        <w:b/>
        <w:sz w:val="24"/>
        <w:szCs w:val="24"/>
      </w:rPr>
    </w:lvl>
    <w:lvl w:ilvl="1">
      <w:start w:val="1"/>
      <w:numFmt w:val="decimal"/>
      <w:lvlText w:val="%1.%2."/>
      <w:lvlJc w:val="left"/>
      <w:pPr>
        <w:ind w:left="574" w:hanging="432"/>
      </w:pPr>
      <w:rPr>
        <w:rFonts w:hint="default"/>
        <w:b w:val="0"/>
        <w:strike w:val="0"/>
        <w:color w:val="auto"/>
        <w:sz w:val="24"/>
        <w:szCs w:val="24"/>
      </w:rPr>
    </w:lvl>
    <w:lvl w:ilvl="2">
      <w:start w:val="1"/>
      <w:numFmt w:val="decimal"/>
      <w:lvlText w:val="%1.%2.%3."/>
      <w:lvlJc w:val="left"/>
      <w:pPr>
        <w:ind w:left="1224" w:hanging="504"/>
      </w:pPr>
      <w:rPr>
        <w:rFonts w:asciiTheme="minorHAnsi" w:hAnsiTheme="minorHAnsi" w:cstheme="minorHAnsi" w:hint="default"/>
        <w:b w:val="0"/>
        <w:sz w:val="24"/>
        <w:szCs w:val="24"/>
      </w:rPr>
    </w:lvl>
    <w:lvl w:ilvl="3">
      <w:start w:val="1"/>
      <w:numFmt w:val="decimal"/>
      <w:lvlText w:val="%1.%2.%3.%4."/>
      <w:lvlJc w:val="left"/>
      <w:pPr>
        <w:ind w:left="2492" w:hanging="648"/>
      </w:pPr>
      <w:rPr>
        <w:rFonts w:hint="default"/>
        <w:b w:val="0"/>
      </w:rPr>
    </w:lvl>
    <w:lvl w:ilvl="4">
      <w:start w:val="1"/>
      <w:numFmt w:val="decimal"/>
      <w:lvlText w:val="%1.%2.%3.%4.%5."/>
      <w:lvlJc w:val="left"/>
      <w:pPr>
        <w:ind w:left="2494" w:hanging="792"/>
      </w:pPr>
      <w:rPr>
        <w:rFonts w:hint="default"/>
        <w:b w:val="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2F7A76"/>
    <w:multiLevelType w:val="multilevel"/>
    <w:tmpl w:val="C06A1460"/>
    <w:lvl w:ilvl="0">
      <w:start w:val="1"/>
      <w:numFmt w:val="decimal"/>
      <w:lvlText w:val="%1."/>
      <w:lvlJc w:val="left"/>
      <w:pPr>
        <w:tabs>
          <w:tab w:val="num" w:pos="360"/>
        </w:tabs>
        <w:ind w:left="36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F375A42"/>
    <w:multiLevelType w:val="hybridMultilevel"/>
    <w:tmpl w:val="B1C09EC6"/>
    <w:lvl w:ilvl="0" w:tplc="04150011">
      <w:start w:val="1"/>
      <w:numFmt w:val="decimal"/>
      <w:lvlText w:val="%1)"/>
      <w:lvlJc w:val="left"/>
      <w:pPr>
        <w:ind w:left="1437" w:hanging="360"/>
      </w:pPr>
    </w:lvl>
    <w:lvl w:ilvl="1" w:tplc="04150019">
      <w:start w:val="1"/>
      <w:numFmt w:val="lowerLetter"/>
      <w:lvlText w:val="%2."/>
      <w:lvlJc w:val="left"/>
      <w:pPr>
        <w:ind w:left="2157" w:hanging="360"/>
      </w:pPr>
    </w:lvl>
    <w:lvl w:ilvl="2" w:tplc="0415001B">
      <w:start w:val="1"/>
      <w:numFmt w:val="lowerRoman"/>
      <w:lvlText w:val="%3."/>
      <w:lvlJc w:val="right"/>
      <w:pPr>
        <w:ind w:left="2877" w:hanging="180"/>
      </w:pPr>
    </w:lvl>
    <w:lvl w:ilvl="3" w:tplc="0415000F">
      <w:start w:val="1"/>
      <w:numFmt w:val="decimal"/>
      <w:lvlText w:val="%4."/>
      <w:lvlJc w:val="left"/>
      <w:pPr>
        <w:ind w:left="3597" w:hanging="360"/>
      </w:pPr>
    </w:lvl>
    <w:lvl w:ilvl="4" w:tplc="04150019">
      <w:start w:val="1"/>
      <w:numFmt w:val="lowerLetter"/>
      <w:lvlText w:val="%5."/>
      <w:lvlJc w:val="left"/>
      <w:pPr>
        <w:ind w:left="4317" w:hanging="360"/>
      </w:pPr>
    </w:lvl>
    <w:lvl w:ilvl="5" w:tplc="0415001B">
      <w:start w:val="1"/>
      <w:numFmt w:val="lowerRoman"/>
      <w:lvlText w:val="%6."/>
      <w:lvlJc w:val="right"/>
      <w:pPr>
        <w:ind w:left="5037" w:hanging="180"/>
      </w:pPr>
    </w:lvl>
    <w:lvl w:ilvl="6" w:tplc="0415000F">
      <w:start w:val="1"/>
      <w:numFmt w:val="decimal"/>
      <w:lvlText w:val="%7."/>
      <w:lvlJc w:val="left"/>
      <w:pPr>
        <w:ind w:left="5757" w:hanging="360"/>
      </w:pPr>
    </w:lvl>
    <w:lvl w:ilvl="7" w:tplc="04150019">
      <w:start w:val="1"/>
      <w:numFmt w:val="lowerLetter"/>
      <w:lvlText w:val="%8."/>
      <w:lvlJc w:val="left"/>
      <w:pPr>
        <w:ind w:left="6477" w:hanging="360"/>
      </w:pPr>
    </w:lvl>
    <w:lvl w:ilvl="8" w:tplc="0415001B">
      <w:start w:val="1"/>
      <w:numFmt w:val="lowerRoman"/>
      <w:lvlText w:val="%9."/>
      <w:lvlJc w:val="right"/>
      <w:pPr>
        <w:ind w:left="7197" w:hanging="180"/>
      </w:pPr>
    </w:lvl>
  </w:abstractNum>
  <w:abstractNum w:abstractNumId="9" w15:restartNumberingAfterBreak="0">
    <w:nsid w:val="1138378D"/>
    <w:multiLevelType w:val="hybridMultilevel"/>
    <w:tmpl w:val="8982EA50"/>
    <w:lvl w:ilvl="0" w:tplc="A2007C80">
      <w:start w:val="2"/>
      <w:numFmt w:val="decimal"/>
      <w:lvlText w:val="%1."/>
      <w:lvlJc w:val="left"/>
      <w:pPr>
        <w:tabs>
          <w:tab w:val="num" w:pos="360"/>
        </w:tabs>
        <w:ind w:left="36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2255AE6"/>
    <w:multiLevelType w:val="hybridMultilevel"/>
    <w:tmpl w:val="09E4DAB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4467AB4"/>
    <w:multiLevelType w:val="multilevel"/>
    <w:tmpl w:val="9F92415A"/>
    <w:lvl w:ilvl="0">
      <w:start w:val="1"/>
      <w:numFmt w:val="decimal"/>
      <w:lvlText w:val="%1"/>
      <w:lvlJc w:val="center"/>
      <w:pPr>
        <w:tabs>
          <w:tab w:val="num" w:pos="360"/>
        </w:tabs>
        <w:ind w:left="360" w:hanging="360"/>
      </w:pPr>
      <w:rPr>
        <w:rFonts w:ascii="Wingdings" w:hAnsi="Wingdings" w:cs="Wingdings" w:hint="default"/>
      </w:rPr>
    </w:lvl>
    <w:lvl w:ilvl="1">
      <w:start w:val="1"/>
      <w:numFmt w:val="decimal"/>
      <w:lvlText w:val="%2."/>
      <w:lvlJc w:val="left"/>
      <w:pPr>
        <w:tabs>
          <w:tab w:val="num" w:pos="862"/>
        </w:tabs>
        <w:ind w:left="862" w:hanging="720"/>
      </w:pPr>
      <w:rPr>
        <w:rFonts w:asciiTheme="minorHAnsi" w:hAnsiTheme="minorHAnsi" w:cstheme="minorHAnsi" w:hint="default"/>
        <w:b w:val="0"/>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rPr>
        <w:rFonts w:ascii="Symbol" w:hAnsi="Symbol" w:cs="Symbol" w:hint="default"/>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15:restartNumberingAfterBreak="0">
    <w:nsid w:val="14F70A26"/>
    <w:multiLevelType w:val="hybridMultilevel"/>
    <w:tmpl w:val="F4D67300"/>
    <w:lvl w:ilvl="0" w:tplc="04150011">
      <w:start w:val="1"/>
      <w:numFmt w:val="decimal"/>
      <w:lvlText w:val="%1)"/>
      <w:lvlJc w:val="lef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3" w15:restartNumberingAfterBreak="0">
    <w:nsid w:val="15120D79"/>
    <w:multiLevelType w:val="hybridMultilevel"/>
    <w:tmpl w:val="6DBE83C8"/>
    <w:lvl w:ilvl="0" w:tplc="6ED2EF84">
      <w:start w:val="1"/>
      <w:numFmt w:val="decimal"/>
      <w:lvlText w:val="%1."/>
      <w:lvlJc w:val="left"/>
      <w:pPr>
        <w:tabs>
          <w:tab w:val="num" w:pos="360"/>
        </w:tabs>
        <w:ind w:left="360" w:hanging="360"/>
      </w:pPr>
      <w:rPr>
        <w:rFonts w:asciiTheme="minorHAnsi" w:eastAsia="SimSun" w:hAnsiTheme="minorHAnsi" w:cstheme="minorHAnsi" w:hint="default"/>
      </w:rPr>
    </w:lvl>
    <w:lvl w:ilvl="1" w:tplc="26FABC2C">
      <w:start w:val="1"/>
      <w:numFmt w:val="lowerLetter"/>
      <w:lvlText w:val="%2)"/>
      <w:lvlJc w:val="left"/>
      <w:pPr>
        <w:tabs>
          <w:tab w:val="num" w:pos="1080"/>
        </w:tabs>
        <w:ind w:left="1080" w:hanging="360"/>
      </w:pPr>
      <w:rPr>
        <w:rFonts w:asciiTheme="minorHAnsi" w:eastAsia="Garamond" w:hAnsiTheme="minorHAnsi" w:cstheme="minorHAnsi" w:hint="default"/>
        <w:b w:val="0"/>
      </w:rPr>
    </w:lvl>
    <w:lvl w:ilvl="2" w:tplc="5652124A">
      <w:start w:val="1"/>
      <w:numFmt w:val="decimal"/>
      <w:lvlText w:val="%3)"/>
      <w:lvlJc w:val="left"/>
      <w:pPr>
        <w:ind w:left="1980" w:hanging="360"/>
      </w:pPr>
    </w:lvl>
    <w:lvl w:ilvl="3" w:tplc="04150017">
      <w:start w:val="1"/>
      <w:numFmt w:val="lowerLetter"/>
      <w:lvlText w:val="%4)"/>
      <w:lvlJc w:val="left"/>
      <w:pPr>
        <w:ind w:left="1287"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4" w15:restartNumberingAfterBreak="0">
    <w:nsid w:val="16253B23"/>
    <w:multiLevelType w:val="hybridMultilevel"/>
    <w:tmpl w:val="DB944E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76A6863"/>
    <w:multiLevelType w:val="hybridMultilevel"/>
    <w:tmpl w:val="DE7CE360"/>
    <w:lvl w:ilvl="0" w:tplc="65666986">
      <w:start w:val="1"/>
      <w:numFmt w:val="decimal"/>
      <w:lvlText w:val="%1."/>
      <w:lvlJc w:val="left"/>
      <w:pPr>
        <w:ind w:left="720" w:hanging="360"/>
      </w:pPr>
      <w:rPr>
        <w:b w:val="0"/>
        <w:i w:val="0"/>
      </w:rPr>
    </w:lvl>
    <w:lvl w:ilvl="1" w:tplc="04150019">
      <w:start w:val="1"/>
      <w:numFmt w:val="lowerLetter"/>
      <w:lvlText w:val="%2."/>
      <w:lvlJc w:val="left"/>
      <w:pPr>
        <w:ind w:left="1440" w:hanging="360"/>
      </w:pPr>
    </w:lvl>
    <w:lvl w:ilvl="2" w:tplc="963270E2">
      <w:start w:val="1"/>
      <w:numFmt w:val="decimal"/>
      <w:lvlText w:val="%3)"/>
      <w:lvlJc w:val="right"/>
      <w:pPr>
        <w:ind w:left="2160" w:hanging="180"/>
      </w:pPr>
      <w:rPr>
        <w:rFonts w:asciiTheme="minorHAnsi" w:eastAsia="Times New Roman" w:hAnsiTheme="minorHAnsi" w:cstheme="minorHAnsi"/>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412846"/>
    <w:multiLevelType w:val="hybridMultilevel"/>
    <w:tmpl w:val="2B88463E"/>
    <w:lvl w:ilvl="0" w:tplc="3126F518">
      <w:start w:val="2"/>
      <w:numFmt w:val="decimal"/>
      <w:lvlText w:val="%1)"/>
      <w:lvlJc w:val="left"/>
      <w:pPr>
        <w:ind w:left="786" w:hanging="360"/>
      </w:pPr>
      <w:rPr>
        <w:i w:val="0"/>
      </w:rPr>
    </w:lvl>
    <w:lvl w:ilvl="1" w:tplc="04150019">
      <w:start w:val="1"/>
      <w:numFmt w:val="lowerLetter"/>
      <w:lvlText w:val="%2."/>
      <w:lvlJc w:val="left"/>
      <w:pPr>
        <w:ind w:left="786" w:hanging="360"/>
      </w:pPr>
    </w:lvl>
    <w:lvl w:ilvl="2" w:tplc="0415001B">
      <w:start w:val="1"/>
      <w:numFmt w:val="lowerRoman"/>
      <w:lvlText w:val="%3."/>
      <w:lvlJc w:val="right"/>
      <w:pPr>
        <w:ind w:left="1506" w:hanging="180"/>
      </w:pPr>
    </w:lvl>
    <w:lvl w:ilvl="3" w:tplc="0415000F">
      <w:start w:val="1"/>
      <w:numFmt w:val="decimal"/>
      <w:lvlText w:val="%4."/>
      <w:lvlJc w:val="left"/>
      <w:pPr>
        <w:ind w:left="2226" w:hanging="360"/>
      </w:pPr>
    </w:lvl>
    <w:lvl w:ilvl="4" w:tplc="04150019">
      <w:start w:val="1"/>
      <w:numFmt w:val="lowerLetter"/>
      <w:lvlText w:val="%5."/>
      <w:lvlJc w:val="left"/>
      <w:pPr>
        <w:ind w:left="2946" w:hanging="360"/>
      </w:pPr>
    </w:lvl>
    <w:lvl w:ilvl="5" w:tplc="0415001B">
      <w:start w:val="1"/>
      <w:numFmt w:val="lowerRoman"/>
      <w:lvlText w:val="%6."/>
      <w:lvlJc w:val="right"/>
      <w:pPr>
        <w:ind w:left="3666" w:hanging="180"/>
      </w:pPr>
    </w:lvl>
    <w:lvl w:ilvl="6" w:tplc="0415000F">
      <w:start w:val="1"/>
      <w:numFmt w:val="decimal"/>
      <w:lvlText w:val="%7."/>
      <w:lvlJc w:val="left"/>
      <w:pPr>
        <w:ind w:left="4386" w:hanging="360"/>
      </w:pPr>
    </w:lvl>
    <w:lvl w:ilvl="7" w:tplc="04150019">
      <w:start w:val="1"/>
      <w:numFmt w:val="lowerLetter"/>
      <w:lvlText w:val="%8."/>
      <w:lvlJc w:val="left"/>
      <w:pPr>
        <w:ind w:left="5106" w:hanging="360"/>
      </w:pPr>
    </w:lvl>
    <w:lvl w:ilvl="8" w:tplc="0415001B">
      <w:start w:val="1"/>
      <w:numFmt w:val="lowerRoman"/>
      <w:lvlText w:val="%9."/>
      <w:lvlJc w:val="right"/>
      <w:pPr>
        <w:ind w:left="5826" w:hanging="180"/>
      </w:pPr>
    </w:lvl>
  </w:abstractNum>
  <w:abstractNum w:abstractNumId="17" w15:restartNumberingAfterBreak="0">
    <w:nsid w:val="1979627B"/>
    <w:multiLevelType w:val="hybridMultilevel"/>
    <w:tmpl w:val="E3246456"/>
    <w:lvl w:ilvl="0" w:tplc="0415000F">
      <w:start w:val="1"/>
      <w:numFmt w:val="decimal"/>
      <w:lvlText w:val="%1."/>
      <w:lvlJc w:val="left"/>
      <w:pPr>
        <w:tabs>
          <w:tab w:val="num" w:pos="720"/>
        </w:tabs>
        <w:ind w:left="720" w:hanging="360"/>
      </w:pPr>
    </w:lvl>
    <w:lvl w:ilvl="1" w:tplc="40F08404">
      <w:start w:val="1"/>
      <w:numFmt w:val="decimal"/>
      <w:lvlText w:val="%2."/>
      <w:lvlJc w:val="left"/>
      <w:pPr>
        <w:tabs>
          <w:tab w:val="num" w:pos="1440"/>
        </w:tabs>
        <w:ind w:left="1440" w:hanging="360"/>
      </w:pPr>
      <w:rPr>
        <w:rFonts w:ascii="Garamond" w:eastAsia="Times New Roman" w:hAnsi="Garamond" w:cs="Times New Roman" w:hint="default"/>
      </w:r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8" w15:restartNumberingAfterBreak="0">
    <w:nsid w:val="1A0B5095"/>
    <w:multiLevelType w:val="hybridMultilevel"/>
    <w:tmpl w:val="3266DEE0"/>
    <w:lvl w:ilvl="0" w:tplc="EB8289D4">
      <w:start w:val="1"/>
      <w:numFmt w:val="decimal"/>
      <w:lvlText w:val="%1."/>
      <w:lvlJc w:val="left"/>
      <w:pPr>
        <w:ind w:left="1440" w:hanging="360"/>
      </w:pPr>
      <w:rPr>
        <w:b w:val="0"/>
        <w:b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AEE56BA"/>
    <w:multiLevelType w:val="hybridMultilevel"/>
    <w:tmpl w:val="ABF6AE3A"/>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20" w15:restartNumberingAfterBreak="0">
    <w:nsid w:val="1E6A000A"/>
    <w:multiLevelType w:val="hybridMultilevel"/>
    <w:tmpl w:val="2AF2ECA2"/>
    <w:lvl w:ilvl="0" w:tplc="B0867878">
      <w:start w:val="1"/>
      <w:numFmt w:val="decimal"/>
      <w:lvlText w:val="%1)"/>
      <w:lvlJc w:val="left"/>
      <w:pPr>
        <w:ind w:left="720" w:hanging="360"/>
      </w:pPr>
      <w:rPr>
        <w:rFonts w:asciiTheme="minorHAnsi" w:hAnsiTheme="minorHAnsi" w:cstheme="minorHAnsi" w:hint="default"/>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2C21A47"/>
    <w:multiLevelType w:val="hybridMultilevel"/>
    <w:tmpl w:val="67186E38"/>
    <w:lvl w:ilvl="0" w:tplc="6758077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290B445E"/>
    <w:multiLevelType w:val="hybridMultilevel"/>
    <w:tmpl w:val="9B78F224"/>
    <w:lvl w:ilvl="0" w:tplc="F454FB6C">
      <w:start w:val="1"/>
      <w:numFmt w:val="decimal"/>
      <w:lvlText w:val="%1)"/>
      <w:lvlJc w:val="left"/>
      <w:pPr>
        <w:ind w:left="1647" w:hanging="360"/>
      </w:pPr>
      <w:rPr>
        <w:strike w:val="0"/>
        <w:dstrike w:val="0"/>
        <w:u w:val="none"/>
        <w:effect w:val="none"/>
      </w:rPr>
    </w:lvl>
    <w:lvl w:ilvl="1" w:tplc="04150019">
      <w:start w:val="1"/>
      <w:numFmt w:val="lowerLetter"/>
      <w:lvlText w:val="%2."/>
      <w:lvlJc w:val="left"/>
      <w:pPr>
        <w:ind w:left="2367" w:hanging="360"/>
      </w:pPr>
    </w:lvl>
    <w:lvl w:ilvl="2" w:tplc="0415001B">
      <w:start w:val="1"/>
      <w:numFmt w:val="lowerRoman"/>
      <w:lvlText w:val="%3."/>
      <w:lvlJc w:val="right"/>
      <w:pPr>
        <w:ind w:left="3087" w:hanging="180"/>
      </w:pPr>
    </w:lvl>
    <w:lvl w:ilvl="3" w:tplc="0415000F">
      <w:start w:val="1"/>
      <w:numFmt w:val="decimal"/>
      <w:lvlText w:val="%4."/>
      <w:lvlJc w:val="left"/>
      <w:pPr>
        <w:ind w:left="3807" w:hanging="360"/>
      </w:pPr>
    </w:lvl>
    <w:lvl w:ilvl="4" w:tplc="04150019">
      <w:start w:val="1"/>
      <w:numFmt w:val="lowerLetter"/>
      <w:lvlText w:val="%5."/>
      <w:lvlJc w:val="left"/>
      <w:pPr>
        <w:ind w:left="4527" w:hanging="360"/>
      </w:pPr>
    </w:lvl>
    <w:lvl w:ilvl="5" w:tplc="0415001B">
      <w:start w:val="1"/>
      <w:numFmt w:val="lowerRoman"/>
      <w:lvlText w:val="%6."/>
      <w:lvlJc w:val="right"/>
      <w:pPr>
        <w:ind w:left="5247" w:hanging="180"/>
      </w:pPr>
    </w:lvl>
    <w:lvl w:ilvl="6" w:tplc="0415000F">
      <w:start w:val="1"/>
      <w:numFmt w:val="decimal"/>
      <w:lvlText w:val="%7."/>
      <w:lvlJc w:val="left"/>
      <w:pPr>
        <w:ind w:left="5967" w:hanging="360"/>
      </w:pPr>
    </w:lvl>
    <w:lvl w:ilvl="7" w:tplc="04150019">
      <w:start w:val="1"/>
      <w:numFmt w:val="lowerLetter"/>
      <w:lvlText w:val="%8."/>
      <w:lvlJc w:val="left"/>
      <w:pPr>
        <w:ind w:left="6687" w:hanging="360"/>
      </w:pPr>
    </w:lvl>
    <w:lvl w:ilvl="8" w:tplc="0415001B">
      <w:start w:val="1"/>
      <w:numFmt w:val="lowerRoman"/>
      <w:lvlText w:val="%9."/>
      <w:lvlJc w:val="right"/>
      <w:pPr>
        <w:ind w:left="7407" w:hanging="180"/>
      </w:pPr>
    </w:lvl>
  </w:abstractNum>
  <w:abstractNum w:abstractNumId="23" w15:restartNumberingAfterBreak="0">
    <w:nsid w:val="2974727D"/>
    <w:multiLevelType w:val="hybridMultilevel"/>
    <w:tmpl w:val="D786D7E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351934"/>
    <w:multiLevelType w:val="hybridMultilevel"/>
    <w:tmpl w:val="24FC2240"/>
    <w:lvl w:ilvl="0" w:tplc="25B277E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30DD388C"/>
    <w:multiLevelType w:val="hybridMultilevel"/>
    <w:tmpl w:val="75CA680A"/>
    <w:lvl w:ilvl="0" w:tplc="A274E1FE">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6" w15:restartNumberingAfterBreak="0">
    <w:nsid w:val="31891EE6"/>
    <w:multiLevelType w:val="hybridMultilevel"/>
    <w:tmpl w:val="D996102C"/>
    <w:lvl w:ilvl="0" w:tplc="D2D00D56">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15:restartNumberingAfterBreak="0">
    <w:nsid w:val="39D2691A"/>
    <w:multiLevelType w:val="hybridMultilevel"/>
    <w:tmpl w:val="EB7A2B48"/>
    <w:lvl w:ilvl="0" w:tplc="61823036">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3AFE6491"/>
    <w:multiLevelType w:val="hybridMultilevel"/>
    <w:tmpl w:val="595454F4"/>
    <w:lvl w:ilvl="0" w:tplc="723AAF26">
      <w:start w:val="1"/>
      <w:numFmt w:val="decimal"/>
      <w:lvlText w:val="%1."/>
      <w:lvlJc w:val="left"/>
      <w:pPr>
        <w:ind w:left="360" w:hanging="360"/>
      </w:pPr>
      <w:rPr>
        <w:rFonts w:hint="default"/>
        <w:sz w:val="24"/>
        <w:szCs w:val="24"/>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401F28C1"/>
    <w:multiLevelType w:val="hybridMultilevel"/>
    <w:tmpl w:val="C9F09806"/>
    <w:lvl w:ilvl="0" w:tplc="E9CE34C4">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30" w15:restartNumberingAfterBreak="0">
    <w:nsid w:val="44F66226"/>
    <w:multiLevelType w:val="hybridMultilevel"/>
    <w:tmpl w:val="414A1F7A"/>
    <w:lvl w:ilvl="0" w:tplc="AAF63A5E">
      <w:start w:val="2"/>
      <w:numFmt w:val="decimal"/>
      <w:lvlText w:val="%1."/>
      <w:lvlJc w:val="left"/>
      <w:pPr>
        <w:tabs>
          <w:tab w:val="num" w:pos="720"/>
        </w:tabs>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46B02472"/>
    <w:multiLevelType w:val="hybridMultilevel"/>
    <w:tmpl w:val="FC20188A"/>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4A945570"/>
    <w:multiLevelType w:val="hybridMultilevel"/>
    <w:tmpl w:val="031C827A"/>
    <w:lvl w:ilvl="0" w:tplc="9C90EFB4">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4B05383A"/>
    <w:multiLevelType w:val="hybridMultilevel"/>
    <w:tmpl w:val="EA9A9DCC"/>
    <w:lvl w:ilvl="0" w:tplc="276E288A">
      <w:start w:val="1"/>
      <w:numFmt w:val="decimal"/>
      <w:lvlText w:val="%1)"/>
      <w:lvlJc w:val="left"/>
      <w:pPr>
        <w:tabs>
          <w:tab w:val="num" w:pos="720"/>
        </w:tabs>
        <w:ind w:left="720" w:hanging="360"/>
      </w:pPr>
      <w:rPr>
        <w:rFonts w:asciiTheme="minorHAnsi" w:eastAsia="Calibri" w:hAnsiTheme="minorHAnsi" w:cstheme="minorHAnsi" w:hint="default"/>
        <w:sz w:val="22"/>
        <w:szCs w:val="22"/>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4D586ED7"/>
    <w:multiLevelType w:val="hybridMultilevel"/>
    <w:tmpl w:val="76DC2FFC"/>
    <w:lvl w:ilvl="0" w:tplc="04150011">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5" w15:restartNumberingAfterBreak="0">
    <w:nsid w:val="538C57F9"/>
    <w:multiLevelType w:val="hybridMultilevel"/>
    <w:tmpl w:val="2134246E"/>
    <w:lvl w:ilvl="0" w:tplc="1212BFD0">
      <w:start w:val="1"/>
      <w:numFmt w:val="decimal"/>
      <w:lvlText w:val="%1."/>
      <w:lvlJc w:val="left"/>
      <w:pPr>
        <w:ind w:left="720" w:hanging="360"/>
      </w:pPr>
      <w:rPr>
        <w:rFonts w:asciiTheme="minorHAnsi" w:eastAsia="Garamond" w:hAnsiTheme="minorHAnsi" w:cstheme="minorHAnsi"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63F6A40"/>
    <w:multiLevelType w:val="hybridMultilevel"/>
    <w:tmpl w:val="B8ECAA4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85A4283"/>
    <w:multiLevelType w:val="hybridMultilevel"/>
    <w:tmpl w:val="1458E04A"/>
    <w:lvl w:ilvl="0" w:tplc="2F1E0D24">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318085EE">
      <w:start w:val="1"/>
      <w:numFmt w:val="decimal"/>
      <w:lvlText w:val="%4."/>
      <w:lvlJc w:val="left"/>
      <w:pPr>
        <w:ind w:left="2804" w:hanging="360"/>
      </w:pPr>
      <w:rPr>
        <w:b w:val="0"/>
        <w:bCs w:val="0"/>
      </w:r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38" w15:restartNumberingAfterBreak="0">
    <w:nsid w:val="5A2748CD"/>
    <w:multiLevelType w:val="hybridMultilevel"/>
    <w:tmpl w:val="DE32D994"/>
    <w:lvl w:ilvl="0" w:tplc="BD749C30">
      <w:start w:val="1"/>
      <w:numFmt w:val="decimal"/>
      <w:lvlText w:val="%1)"/>
      <w:lvlJc w:val="left"/>
      <w:pPr>
        <w:ind w:left="720" w:hanging="360"/>
      </w:pPr>
      <w:rPr>
        <w:rFonts w:asciiTheme="minorHAnsi" w:eastAsia="Times New Roma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B84251D"/>
    <w:multiLevelType w:val="hybridMultilevel"/>
    <w:tmpl w:val="F97255D2"/>
    <w:lvl w:ilvl="0" w:tplc="04150011">
      <w:start w:val="1"/>
      <w:numFmt w:val="decimal"/>
      <w:lvlText w:val="%1)"/>
      <w:lvlJc w:val="left"/>
      <w:pPr>
        <w:ind w:left="1068" w:hanging="360"/>
      </w:pPr>
    </w:lvl>
    <w:lvl w:ilvl="1" w:tplc="B4720856">
      <w:start w:val="1"/>
      <w:numFmt w:val="lowerLetter"/>
      <w:lvlText w:val="%2)"/>
      <w:lvlJc w:val="left"/>
      <w:pPr>
        <w:ind w:left="1788" w:hanging="360"/>
      </w:pPr>
      <w:rPr>
        <w:rFonts w:ascii="Garamond" w:eastAsia="SimSun" w:hAnsi="Garamond" w:cs="Mangal"/>
      </w:r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40" w15:restartNumberingAfterBreak="0">
    <w:nsid w:val="5EE0790F"/>
    <w:multiLevelType w:val="hybridMultilevel"/>
    <w:tmpl w:val="C040042C"/>
    <w:lvl w:ilvl="0" w:tplc="469E7F62">
      <w:start w:val="1"/>
      <w:numFmt w:val="decimal"/>
      <w:lvlText w:val="%1."/>
      <w:lvlJc w:val="left"/>
      <w:pPr>
        <w:ind w:left="1080" w:hanging="360"/>
      </w:pPr>
      <w:rPr>
        <w:rFonts w:asciiTheme="minorHAnsi" w:hAnsiTheme="minorHAnsi" w:cstheme="minorHAnsi" w:hint="default"/>
        <w:b w:val="0"/>
        <w:bCs/>
        <w:sz w:val="24"/>
        <w:szCs w:val="24"/>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6238372F"/>
    <w:multiLevelType w:val="hybridMultilevel"/>
    <w:tmpl w:val="123AA9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6035AED"/>
    <w:multiLevelType w:val="hybridMultilevel"/>
    <w:tmpl w:val="1BC25A30"/>
    <w:lvl w:ilvl="0" w:tplc="44F83E5E">
      <w:start w:val="1"/>
      <w:numFmt w:val="decimal"/>
      <w:lvlText w:val="%1)"/>
      <w:lvlJc w:val="left"/>
      <w:pPr>
        <w:ind w:left="720" w:hanging="360"/>
      </w:pPr>
      <w:rPr>
        <w:rFonts w:asciiTheme="minorHAnsi" w:eastAsia="SimSun" w:hAnsiTheme="minorHAnsi" w:cstheme="minorHAnsi"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67184580"/>
    <w:multiLevelType w:val="hybridMultilevel"/>
    <w:tmpl w:val="D99A6B3C"/>
    <w:lvl w:ilvl="0" w:tplc="5AB66EC2">
      <w:start w:val="1"/>
      <w:numFmt w:val="lowerLetter"/>
      <w:lvlText w:val="%1)"/>
      <w:lvlJc w:val="left"/>
      <w:pPr>
        <w:tabs>
          <w:tab w:val="num" w:pos="1080"/>
        </w:tabs>
        <w:ind w:left="1080" w:hanging="360"/>
      </w:pPr>
      <w:rPr>
        <w:rFonts w:asciiTheme="minorHAnsi" w:eastAsia="SimSun" w:hAnsiTheme="minorHAnsi" w:cstheme="minorHAnsi" w:hint="default"/>
        <w:b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4" w15:restartNumberingAfterBreak="0">
    <w:nsid w:val="726A0FA9"/>
    <w:multiLevelType w:val="hybridMultilevel"/>
    <w:tmpl w:val="67FA54B4"/>
    <w:lvl w:ilvl="0" w:tplc="6A5006FE">
      <w:start w:val="1"/>
      <w:numFmt w:val="decimal"/>
      <w:lvlText w:val="%1)"/>
      <w:lvlJc w:val="left"/>
      <w:pPr>
        <w:ind w:left="360" w:hanging="360"/>
      </w:pPr>
      <w:rPr>
        <w:rFonts w:cs="Arial" w:hint="default"/>
        <w:bCs/>
        <w:color w:val="auto"/>
        <w:sz w:val="22"/>
        <w:szCs w:val="22"/>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5" w15:restartNumberingAfterBreak="0">
    <w:nsid w:val="77210839"/>
    <w:multiLevelType w:val="hybridMultilevel"/>
    <w:tmpl w:val="58541E12"/>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46" w15:restartNumberingAfterBreak="0">
    <w:nsid w:val="7D1D0328"/>
    <w:multiLevelType w:val="hybridMultilevel"/>
    <w:tmpl w:val="DE702CFC"/>
    <w:lvl w:ilvl="0" w:tplc="567AFF18">
      <w:start w:val="1"/>
      <w:numFmt w:val="lowerLetter"/>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num w:numId="1" w16cid:durableId="1798445552">
    <w:abstractNumId w:val="14"/>
  </w:num>
  <w:num w:numId="2" w16cid:durableId="19167979">
    <w:abstractNumId w:val="35"/>
  </w:num>
  <w:num w:numId="3" w16cid:durableId="1754089220">
    <w:abstractNumId w:val="40"/>
  </w:num>
  <w:num w:numId="4" w16cid:durableId="1855917558">
    <w:abstractNumId w:val="15"/>
  </w:num>
  <w:num w:numId="5" w16cid:durableId="1438065073">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6645538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04847301">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995874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8027255">
    <w:abstractNumId w:val="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832635">
    <w:abstractNumId w:val="3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69531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4196835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2374940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97080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8856574">
    <w:abstractNumId w:val="18"/>
  </w:num>
  <w:num w:numId="16" w16cid:durableId="1490515309">
    <w:abstractNumId w:val="17"/>
  </w:num>
  <w:num w:numId="17" w16cid:durableId="148789306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207290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350449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298338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4409701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5787313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45772680">
    <w:abstractNumId w:val="28"/>
  </w:num>
  <w:num w:numId="24" w16cid:durableId="2469594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2047906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813870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0644260">
    <w:abstractNumId w:val="1"/>
    <w:lvlOverride w:ilvl="0">
      <w:startOverride w:val="1"/>
    </w:lvlOverride>
    <w:lvlOverride w:ilvl="1"/>
    <w:lvlOverride w:ilvl="2"/>
    <w:lvlOverride w:ilvl="3"/>
    <w:lvlOverride w:ilvl="4"/>
    <w:lvlOverride w:ilvl="5"/>
    <w:lvlOverride w:ilvl="6"/>
    <w:lvlOverride w:ilvl="7"/>
    <w:lvlOverride w:ilvl="8"/>
  </w:num>
  <w:num w:numId="28" w16cid:durableId="19278858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18444141">
    <w:abstractNumId w:val="2"/>
    <w:lvlOverride w:ilvl="0">
      <w:startOverride w:val="1"/>
    </w:lvlOverride>
    <w:lvlOverride w:ilvl="1"/>
    <w:lvlOverride w:ilvl="2"/>
    <w:lvlOverride w:ilvl="3"/>
    <w:lvlOverride w:ilvl="4"/>
    <w:lvlOverride w:ilvl="5"/>
    <w:lvlOverride w:ilvl="6"/>
    <w:lvlOverride w:ilvl="7"/>
    <w:lvlOverride w:ilvl="8"/>
  </w:num>
  <w:num w:numId="30" w16cid:durableId="8032373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08361796">
    <w:abstractNumId w:val="3"/>
    <w:lvlOverride w:ilvl="0">
      <w:startOverride w:val="1"/>
    </w:lvlOverride>
    <w:lvlOverride w:ilvl="1"/>
    <w:lvlOverride w:ilvl="2"/>
    <w:lvlOverride w:ilvl="3"/>
    <w:lvlOverride w:ilvl="4"/>
    <w:lvlOverride w:ilvl="5"/>
    <w:lvlOverride w:ilvl="6"/>
    <w:lvlOverride w:ilvl="7"/>
    <w:lvlOverride w:ilvl="8"/>
  </w:num>
  <w:num w:numId="32" w16cid:durableId="2219083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029628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4827838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299442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243995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592630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98656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1825520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1606247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5178424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5587816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7657310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146869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719030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872448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7319979">
    <w:abstractNumId w:val="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04F1"/>
    <w:rsid w:val="0001522C"/>
    <w:rsid w:val="00024C34"/>
    <w:rsid w:val="0002696C"/>
    <w:rsid w:val="00032E07"/>
    <w:rsid w:val="00051E4B"/>
    <w:rsid w:val="0009090C"/>
    <w:rsid w:val="000A40D1"/>
    <w:rsid w:val="000E1A93"/>
    <w:rsid w:val="000F3DC2"/>
    <w:rsid w:val="001126C6"/>
    <w:rsid w:val="001150BC"/>
    <w:rsid w:val="00150D0D"/>
    <w:rsid w:val="00163CCA"/>
    <w:rsid w:val="00196AC8"/>
    <w:rsid w:val="001D755D"/>
    <w:rsid w:val="0020617C"/>
    <w:rsid w:val="00221350"/>
    <w:rsid w:val="002637F3"/>
    <w:rsid w:val="002D4536"/>
    <w:rsid w:val="002F20A9"/>
    <w:rsid w:val="002F4CE7"/>
    <w:rsid w:val="003267F9"/>
    <w:rsid w:val="00345240"/>
    <w:rsid w:val="003C2BB4"/>
    <w:rsid w:val="003D3EC5"/>
    <w:rsid w:val="003F1104"/>
    <w:rsid w:val="003F471F"/>
    <w:rsid w:val="004013E4"/>
    <w:rsid w:val="00412D60"/>
    <w:rsid w:val="00440A77"/>
    <w:rsid w:val="004554BF"/>
    <w:rsid w:val="004613B3"/>
    <w:rsid w:val="004A19B3"/>
    <w:rsid w:val="004A44DD"/>
    <w:rsid w:val="00525D33"/>
    <w:rsid w:val="005404FE"/>
    <w:rsid w:val="00561457"/>
    <w:rsid w:val="00576111"/>
    <w:rsid w:val="005C599E"/>
    <w:rsid w:val="005F3E09"/>
    <w:rsid w:val="00606F47"/>
    <w:rsid w:val="00667F3C"/>
    <w:rsid w:val="00696922"/>
    <w:rsid w:val="006C6419"/>
    <w:rsid w:val="006E30BD"/>
    <w:rsid w:val="006F097C"/>
    <w:rsid w:val="00723D47"/>
    <w:rsid w:val="00767CD9"/>
    <w:rsid w:val="0077621A"/>
    <w:rsid w:val="00786DDC"/>
    <w:rsid w:val="007902E9"/>
    <w:rsid w:val="00796448"/>
    <w:rsid w:val="007B00BD"/>
    <w:rsid w:val="007B7796"/>
    <w:rsid w:val="007D60BB"/>
    <w:rsid w:val="007E5C6E"/>
    <w:rsid w:val="008B4D49"/>
    <w:rsid w:val="00902D56"/>
    <w:rsid w:val="00931EAC"/>
    <w:rsid w:val="009452AA"/>
    <w:rsid w:val="00A10D26"/>
    <w:rsid w:val="00A35315"/>
    <w:rsid w:val="00AB3CDE"/>
    <w:rsid w:val="00AC0DB2"/>
    <w:rsid w:val="00B25AA4"/>
    <w:rsid w:val="00B26E47"/>
    <w:rsid w:val="00BA0556"/>
    <w:rsid w:val="00C04F04"/>
    <w:rsid w:val="00C43B55"/>
    <w:rsid w:val="00C4559A"/>
    <w:rsid w:val="00C83C4B"/>
    <w:rsid w:val="00C86615"/>
    <w:rsid w:val="00CD77D9"/>
    <w:rsid w:val="00DD04C2"/>
    <w:rsid w:val="00DE4CF4"/>
    <w:rsid w:val="00DF72B9"/>
    <w:rsid w:val="00E061A5"/>
    <w:rsid w:val="00E104F1"/>
    <w:rsid w:val="00E25797"/>
    <w:rsid w:val="00E52C23"/>
    <w:rsid w:val="00E54452"/>
    <w:rsid w:val="00E87FA9"/>
    <w:rsid w:val="00EB4979"/>
    <w:rsid w:val="00F01185"/>
    <w:rsid w:val="00F17C97"/>
    <w:rsid w:val="00F635A3"/>
    <w:rsid w:val="00F83F68"/>
    <w:rsid w:val="00F91D20"/>
    <w:rsid w:val="00FA7543"/>
    <w:rsid w:val="00FF711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3CB53C3"/>
  <w15:chartTrackingRefBased/>
  <w15:docId w15:val="{01E80774-36F2-4878-B85C-34A8B4ABF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104F1"/>
    <w:pPr>
      <w:spacing w:after="0" w:line="240" w:lineRule="auto"/>
    </w:pPr>
    <w:rPr>
      <w:rFonts w:ascii="Times New Roman" w:eastAsia="Times New Roman" w:hAnsi="Times New Roman" w:cs="Times New Roman"/>
      <w:kern w:val="0"/>
      <w:sz w:val="24"/>
      <w:szCs w:val="24"/>
      <w:lang w:eastAsia="pl-PL"/>
      <w14:ligatures w14:val="none"/>
    </w:rPr>
  </w:style>
  <w:style w:type="paragraph" w:styleId="Nagwek1">
    <w:name w:val="heading 1"/>
    <w:basedOn w:val="Normalny"/>
    <w:next w:val="Normalny"/>
    <w:link w:val="Nagwek1Znak"/>
    <w:uiPriority w:val="9"/>
    <w:qFormat/>
    <w:rsid w:val="00E104F1"/>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semiHidden/>
    <w:unhideWhenUsed/>
    <w:qFormat/>
    <w:rsid w:val="00E104F1"/>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E104F1"/>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E104F1"/>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E104F1"/>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E104F1"/>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E104F1"/>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E104F1"/>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E104F1"/>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E104F1"/>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semiHidden/>
    <w:rsid w:val="00E104F1"/>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E104F1"/>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E104F1"/>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E104F1"/>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E104F1"/>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E104F1"/>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E104F1"/>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E104F1"/>
    <w:rPr>
      <w:rFonts w:eastAsiaTheme="majorEastAsia" w:cstheme="majorBidi"/>
      <w:color w:val="272727" w:themeColor="text1" w:themeTint="D8"/>
    </w:rPr>
  </w:style>
  <w:style w:type="paragraph" w:styleId="Tytu">
    <w:name w:val="Title"/>
    <w:basedOn w:val="Normalny"/>
    <w:next w:val="Normalny"/>
    <w:link w:val="TytuZnak"/>
    <w:uiPriority w:val="10"/>
    <w:qFormat/>
    <w:rsid w:val="00E104F1"/>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E104F1"/>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E104F1"/>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E104F1"/>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E104F1"/>
    <w:pPr>
      <w:spacing w:before="160"/>
      <w:jc w:val="center"/>
    </w:pPr>
    <w:rPr>
      <w:i/>
      <w:iCs/>
      <w:color w:val="404040" w:themeColor="text1" w:themeTint="BF"/>
    </w:rPr>
  </w:style>
  <w:style w:type="character" w:customStyle="1" w:styleId="CytatZnak">
    <w:name w:val="Cytat Znak"/>
    <w:basedOn w:val="Domylnaczcionkaakapitu"/>
    <w:link w:val="Cytat"/>
    <w:uiPriority w:val="29"/>
    <w:rsid w:val="00E104F1"/>
    <w:rPr>
      <w:i/>
      <w:iCs/>
      <w:color w:val="404040" w:themeColor="text1" w:themeTint="BF"/>
    </w:rPr>
  </w:style>
  <w:style w:type="paragraph" w:styleId="Akapitzlist">
    <w:name w:val="List Paragraph"/>
    <w:aliases w:val="Normal,CW_Lista,Numerowanie,Akapit z listą BS,Akapit z listą3,Akapit z listą31,Akapit z listą32,maz_wyliczenie,opis dzialania,K-P_odwolanie,A_wyliczenie,Akapit z listą5,Normalny2,Podsis rysunku,normalny tekst,Wypunktowanie,L1,2 heading"/>
    <w:basedOn w:val="Normalny"/>
    <w:link w:val="AkapitzlistZnak"/>
    <w:uiPriority w:val="34"/>
    <w:qFormat/>
    <w:rsid w:val="00E104F1"/>
    <w:pPr>
      <w:ind w:left="720"/>
      <w:contextualSpacing/>
    </w:pPr>
  </w:style>
  <w:style w:type="character" w:styleId="Wyrnienieintensywne">
    <w:name w:val="Intense Emphasis"/>
    <w:basedOn w:val="Domylnaczcionkaakapitu"/>
    <w:uiPriority w:val="21"/>
    <w:qFormat/>
    <w:rsid w:val="00E104F1"/>
    <w:rPr>
      <w:i/>
      <w:iCs/>
      <w:color w:val="2E74B5" w:themeColor="accent1" w:themeShade="BF"/>
    </w:rPr>
  </w:style>
  <w:style w:type="paragraph" w:styleId="Cytatintensywny">
    <w:name w:val="Intense Quote"/>
    <w:basedOn w:val="Normalny"/>
    <w:next w:val="Normalny"/>
    <w:link w:val="CytatintensywnyZnak"/>
    <w:uiPriority w:val="30"/>
    <w:qFormat/>
    <w:rsid w:val="00E104F1"/>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E104F1"/>
    <w:rPr>
      <w:i/>
      <w:iCs/>
      <w:color w:val="2E74B5" w:themeColor="accent1" w:themeShade="BF"/>
    </w:rPr>
  </w:style>
  <w:style w:type="character" w:styleId="Odwoanieintensywne">
    <w:name w:val="Intense Reference"/>
    <w:basedOn w:val="Domylnaczcionkaakapitu"/>
    <w:uiPriority w:val="32"/>
    <w:qFormat/>
    <w:rsid w:val="00E104F1"/>
    <w:rPr>
      <w:b/>
      <w:bCs/>
      <w:smallCaps/>
      <w:color w:val="2E74B5" w:themeColor="accent1" w:themeShade="BF"/>
      <w:spacing w:val="5"/>
    </w:rPr>
  </w:style>
  <w:style w:type="character" w:customStyle="1" w:styleId="AkapitzlistZnak">
    <w:name w:val="Akapit z listą Znak"/>
    <w:aliases w:val="Normal Znak,CW_Lista Znak,Numerowanie Znak,Akapit z listą BS Znak,Akapit z listą3 Znak,Akapit z listą31 Znak,Akapit z listą32 Znak,maz_wyliczenie Znak,opis dzialania Znak,K-P_odwolanie Znak,A_wyliczenie Znak,Akapit z listą5 Znak"/>
    <w:basedOn w:val="Domylnaczcionkaakapitu"/>
    <w:link w:val="Akapitzlist"/>
    <w:uiPriority w:val="34"/>
    <w:qFormat/>
    <w:locked/>
    <w:rsid w:val="00E104F1"/>
  </w:style>
  <w:style w:type="character" w:customStyle="1" w:styleId="Nagwek10">
    <w:name w:val="Nagłówek #1_"/>
    <w:link w:val="Nagwek11"/>
    <w:rsid w:val="00E104F1"/>
    <w:rPr>
      <w:rFonts w:ascii="Tahoma" w:eastAsia="Tahoma" w:hAnsi="Tahoma" w:cs="Tahoma"/>
      <w:b/>
      <w:bCs/>
      <w:sz w:val="19"/>
      <w:szCs w:val="19"/>
      <w:shd w:val="clear" w:color="auto" w:fill="FFFFFF"/>
    </w:rPr>
  </w:style>
  <w:style w:type="paragraph" w:customStyle="1" w:styleId="Nagwek11">
    <w:name w:val="Nagłówek #1"/>
    <w:basedOn w:val="Normalny"/>
    <w:link w:val="Nagwek10"/>
    <w:rsid w:val="00E104F1"/>
    <w:pPr>
      <w:widowControl w:val="0"/>
      <w:shd w:val="clear" w:color="auto" w:fill="FFFFFF"/>
      <w:spacing w:after="480" w:line="0" w:lineRule="atLeast"/>
      <w:ind w:hanging="1160"/>
      <w:jc w:val="right"/>
      <w:outlineLvl w:val="0"/>
    </w:pPr>
    <w:rPr>
      <w:rFonts w:ascii="Tahoma" w:eastAsia="Tahoma" w:hAnsi="Tahoma" w:cs="Tahoma"/>
      <w:b/>
      <w:bCs/>
      <w:kern w:val="2"/>
      <w:sz w:val="19"/>
      <w:szCs w:val="19"/>
      <w:lang w:eastAsia="en-US"/>
      <w14:ligatures w14:val="standardContextual"/>
    </w:rPr>
  </w:style>
  <w:style w:type="character" w:customStyle="1" w:styleId="Teksttreci2">
    <w:name w:val="Tekst treści (2)_"/>
    <w:link w:val="Teksttreci20"/>
    <w:rsid w:val="00E104F1"/>
    <w:rPr>
      <w:rFonts w:ascii="Tahoma" w:eastAsia="Tahoma" w:hAnsi="Tahoma" w:cs="Tahoma"/>
      <w:sz w:val="19"/>
      <w:szCs w:val="19"/>
      <w:shd w:val="clear" w:color="auto" w:fill="FFFFFF"/>
    </w:rPr>
  </w:style>
  <w:style w:type="paragraph" w:customStyle="1" w:styleId="Teksttreci20">
    <w:name w:val="Tekst treści (2)"/>
    <w:basedOn w:val="Normalny"/>
    <w:link w:val="Teksttreci2"/>
    <w:rsid w:val="00E104F1"/>
    <w:pPr>
      <w:widowControl w:val="0"/>
      <w:shd w:val="clear" w:color="auto" w:fill="FFFFFF"/>
      <w:spacing w:after="240" w:line="0" w:lineRule="atLeast"/>
      <w:ind w:hanging="400"/>
      <w:jc w:val="both"/>
    </w:pPr>
    <w:rPr>
      <w:rFonts w:ascii="Tahoma" w:eastAsia="Tahoma" w:hAnsi="Tahoma" w:cs="Tahoma"/>
      <w:kern w:val="2"/>
      <w:sz w:val="19"/>
      <w:szCs w:val="19"/>
      <w:lang w:eastAsia="en-US"/>
      <w14:ligatures w14:val="standardContextual"/>
    </w:rPr>
  </w:style>
  <w:style w:type="character" w:customStyle="1" w:styleId="Teksttreci3">
    <w:name w:val="Tekst treści (3)_"/>
    <w:link w:val="Teksttreci30"/>
    <w:rsid w:val="00E104F1"/>
    <w:rPr>
      <w:rFonts w:ascii="Tahoma" w:eastAsia="Tahoma" w:hAnsi="Tahoma" w:cs="Tahoma"/>
      <w:b/>
      <w:bCs/>
      <w:sz w:val="19"/>
      <w:szCs w:val="19"/>
      <w:shd w:val="clear" w:color="auto" w:fill="FFFFFF"/>
    </w:rPr>
  </w:style>
  <w:style w:type="paragraph" w:customStyle="1" w:styleId="Teksttreci30">
    <w:name w:val="Tekst treści (3)"/>
    <w:basedOn w:val="Normalny"/>
    <w:link w:val="Teksttreci3"/>
    <w:rsid w:val="00E104F1"/>
    <w:pPr>
      <w:widowControl w:val="0"/>
      <w:shd w:val="clear" w:color="auto" w:fill="FFFFFF"/>
      <w:spacing w:before="240" w:after="180" w:line="235" w:lineRule="exact"/>
    </w:pPr>
    <w:rPr>
      <w:rFonts w:ascii="Tahoma" w:eastAsia="Tahoma" w:hAnsi="Tahoma" w:cs="Tahoma"/>
      <w:b/>
      <w:bCs/>
      <w:kern w:val="2"/>
      <w:sz w:val="19"/>
      <w:szCs w:val="19"/>
      <w:lang w:eastAsia="en-US"/>
      <w14:ligatures w14:val="standardContextual"/>
    </w:rPr>
  </w:style>
  <w:style w:type="character" w:customStyle="1" w:styleId="Teksttreci3Bezpogrubienia">
    <w:name w:val="Tekst treści (3) + Bez pogrubienia"/>
    <w:rsid w:val="00E104F1"/>
    <w:rPr>
      <w:rFonts w:ascii="Tahoma" w:eastAsia="Tahoma" w:hAnsi="Tahoma" w:cs="Tahoma"/>
      <w:b/>
      <w:bCs/>
      <w:color w:val="000000"/>
      <w:spacing w:val="0"/>
      <w:w w:val="100"/>
      <w:position w:val="0"/>
      <w:sz w:val="19"/>
      <w:szCs w:val="19"/>
      <w:shd w:val="clear" w:color="auto" w:fill="FFFFFF"/>
      <w:lang w:val="pl-PL" w:eastAsia="pl-PL" w:bidi="pl-PL"/>
    </w:rPr>
  </w:style>
  <w:style w:type="character" w:customStyle="1" w:styleId="Teksttreci2Pogrubienie">
    <w:name w:val="Tekst treści (2) + Pogrubienie"/>
    <w:rsid w:val="00E104F1"/>
    <w:rPr>
      <w:rFonts w:ascii="Tahoma" w:eastAsia="Tahoma" w:hAnsi="Tahoma" w:cs="Tahoma"/>
      <w:b/>
      <w:bCs/>
      <w:color w:val="000000"/>
      <w:spacing w:val="0"/>
      <w:w w:val="100"/>
      <w:position w:val="0"/>
      <w:sz w:val="19"/>
      <w:szCs w:val="19"/>
      <w:shd w:val="clear" w:color="auto" w:fill="FFFFFF"/>
      <w:lang w:val="pl-PL" w:eastAsia="pl-PL" w:bidi="pl-PL"/>
    </w:rPr>
  </w:style>
  <w:style w:type="paragraph" w:customStyle="1" w:styleId="Default">
    <w:name w:val="Default"/>
    <w:rsid w:val="00E104F1"/>
    <w:pPr>
      <w:autoSpaceDE w:val="0"/>
      <w:autoSpaceDN w:val="0"/>
      <w:adjustRightInd w:val="0"/>
      <w:spacing w:after="0" w:line="240" w:lineRule="auto"/>
    </w:pPr>
    <w:rPr>
      <w:rFonts w:ascii="Garamond" w:hAnsi="Garamond" w:cs="Garamond"/>
      <w:color w:val="000000"/>
      <w:kern w:val="0"/>
      <w:sz w:val="24"/>
      <w:szCs w:val="24"/>
      <w14:ligatures w14:val="none"/>
    </w:rPr>
  </w:style>
  <w:style w:type="character" w:customStyle="1" w:styleId="Teksttreci">
    <w:name w:val="Tekst treści_"/>
    <w:basedOn w:val="Domylnaczcionkaakapitu"/>
    <w:link w:val="Teksttreci0"/>
    <w:rsid w:val="00E104F1"/>
    <w:rPr>
      <w:rFonts w:ascii="Times New Roman" w:eastAsia="Times New Roman" w:hAnsi="Times New Roman" w:cs="Times New Roman"/>
      <w:sz w:val="23"/>
      <w:szCs w:val="23"/>
      <w:shd w:val="clear" w:color="auto" w:fill="FFFFFF"/>
    </w:rPr>
  </w:style>
  <w:style w:type="paragraph" w:customStyle="1" w:styleId="Teksttreci0">
    <w:name w:val="Tekst treści"/>
    <w:basedOn w:val="Normalny"/>
    <w:link w:val="Teksttreci"/>
    <w:rsid w:val="00E104F1"/>
    <w:pPr>
      <w:shd w:val="clear" w:color="auto" w:fill="FFFFFF"/>
      <w:spacing w:line="274" w:lineRule="exact"/>
      <w:ind w:hanging="1000"/>
    </w:pPr>
    <w:rPr>
      <w:kern w:val="2"/>
      <w:sz w:val="23"/>
      <w:szCs w:val="23"/>
      <w:lang w:eastAsia="en-US"/>
      <w14:ligatures w14:val="standardContextual"/>
    </w:rPr>
  </w:style>
  <w:style w:type="character" w:customStyle="1" w:styleId="Teksttreci13">
    <w:name w:val="Tekst treści (13)_"/>
    <w:basedOn w:val="Domylnaczcionkaakapitu"/>
    <w:link w:val="Teksttreci130"/>
    <w:rsid w:val="00E104F1"/>
    <w:rPr>
      <w:rFonts w:ascii="Times New Roman" w:eastAsia="Times New Roman" w:hAnsi="Times New Roman" w:cs="Times New Roman"/>
      <w:sz w:val="27"/>
      <w:szCs w:val="27"/>
      <w:shd w:val="clear" w:color="auto" w:fill="FFFFFF"/>
    </w:rPr>
  </w:style>
  <w:style w:type="paragraph" w:customStyle="1" w:styleId="Teksttreci130">
    <w:name w:val="Tekst treści (13)"/>
    <w:basedOn w:val="Normalny"/>
    <w:link w:val="Teksttreci13"/>
    <w:rsid w:val="00E104F1"/>
    <w:pPr>
      <w:shd w:val="clear" w:color="auto" w:fill="FFFFFF"/>
      <w:spacing w:before="540" w:after="1980" w:line="0" w:lineRule="atLeast"/>
    </w:pPr>
    <w:rPr>
      <w:kern w:val="2"/>
      <w:sz w:val="27"/>
      <w:szCs w:val="27"/>
      <w:lang w:eastAsia="en-US"/>
      <w14:ligatures w14:val="standardContextual"/>
    </w:rPr>
  </w:style>
  <w:style w:type="paragraph" w:styleId="Bezodstpw">
    <w:name w:val="No Spacing"/>
    <w:uiPriority w:val="1"/>
    <w:qFormat/>
    <w:rsid w:val="00E104F1"/>
    <w:pPr>
      <w:spacing w:after="0" w:line="240" w:lineRule="auto"/>
    </w:pPr>
    <w:rPr>
      <w:rFonts w:eastAsia="Arial Unicode MS" w:cs="Arial Unicode MS"/>
      <w:color w:val="000000"/>
      <w:kern w:val="0"/>
      <w:sz w:val="20"/>
      <w:szCs w:val="24"/>
      <w:lang w:eastAsia="pl-PL"/>
      <w14:ligatures w14:val="none"/>
    </w:rPr>
  </w:style>
  <w:style w:type="character" w:customStyle="1" w:styleId="apple-converted-space">
    <w:name w:val="apple-converted-space"/>
    <w:basedOn w:val="Domylnaczcionkaakapitu"/>
    <w:rsid w:val="00E104F1"/>
  </w:style>
  <w:style w:type="paragraph" w:styleId="Nagwek">
    <w:name w:val="header"/>
    <w:basedOn w:val="Normalny"/>
    <w:link w:val="NagwekZnak"/>
    <w:uiPriority w:val="99"/>
    <w:unhideWhenUsed/>
    <w:rsid w:val="00E104F1"/>
    <w:pPr>
      <w:tabs>
        <w:tab w:val="center" w:pos="4536"/>
        <w:tab w:val="right" w:pos="9072"/>
      </w:tabs>
    </w:pPr>
  </w:style>
  <w:style w:type="character" w:customStyle="1" w:styleId="NagwekZnak">
    <w:name w:val="Nagłówek Znak"/>
    <w:basedOn w:val="Domylnaczcionkaakapitu"/>
    <w:link w:val="Nagwek"/>
    <w:uiPriority w:val="99"/>
    <w:rsid w:val="00E104F1"/>
    <w:rPr>
      <w:rFonts w:ascii="Times New Roman" w:eastAsia="Times New Roman" w:hAnsi="Times New Roman" w:cs="Times New Roman"/>
      <w:kern w:val="0"/>
      <w:sz w:val="24"/>
      <w:szCs w:val="24"/>
      <w:lang w:eastAsia="pl-PL"/>
      <w14:ligatures w14:val="none"/>
    </w:rPr>
  </w:style>
  <w:style w:type="paragraph" w:styleId="Stopka">
    <w:name w:val="footer"/>
    <w:basedOn w:val="Normalny"/>
    <w:link w:val="StopkaZnak"/>
    <w:uiPriority w:val="99"/>
    <w:unhideWhenUsed/>
    <w:rsid w:val="00E104F1"/>
    <w:pPr>
      <w:tabs>
        <w:tab w:val="center" w:pos="4536"/>
        <w:tab w:val="right" w:pos="9072"/>
      </w:tabs>
    </w:pPr>
  </w:style>
  <w:style w:type="character" w:customStyle="1" w:styleId="StopkaZnak">
    <w:name w:val="Stopka Znak"/>
    <w:basedOn w:val="Domylnaczcionkaakapitu"/>
    <w:link w:val="Stopka"/>
    <w:uiPriority w:val="99"/>
    <w:rsid w:val="00E104F1"/>
    <w:rPr>
      <w:rFonts w:ascii="Times New Roman" w:eastAsia="Times New Roman" w:hAnsi="Times New Roman" w:cs="Times New Roman"/>
      <w:kern w:val="0"/>
      <w:sz w:val="24"/>
      <w:szCs w:val="24"/>
      <w:lang w:eastAsia="pl-PL"/>
      <w14:ligatures w14:val="none"/>
    </w:rPr>
  </w:style>
  <w:style w:type="character" w:styleId="Odwoaniedokomentarza">
    <w:name w:val="annotation reference"/>
    <w:basedOn w:val="Domylnaczcionkaakapitu"/>
    <w:uiPriority w:val="99"/>
    <w:semiHidden/>
    <w:unhideWhenUsed/>
    <w:rsid w:val="00024C34"/>
    <w:rPr>
      <w:sz w:val="16"/>
      <w:szCs w:val="16"/>
    </w:rPr>
  </w:style>
  <w:style w:type="paragraph" w:styleId="Tekstkomentarza">
    <w:name w:val="annotation text"/>
    <w:basedOn w:val="Normalny"/>
    <w:link w:val="TekstkomentarzaZnak"/>
    <w:uiPriority w:val="99"/>
    <w:unhideWhenUsed/>
    <w:rsid w:val="00024C34"/>
    <w:rPr>
      <w:sz w:val="20"/>
      <w:szCs w:val="20"/>
    </w:rPr>
  </w:style>
  <w:style w:type="character" w:customStyle="1" w:styleId="TekstkomentarzaZnak">
    <w:name w:val="Tekst komentarza Znak"/>
    <w:basedOn w:val="Domylnaczcionkaakapitu"/>
    <w:link w:val="Tekstkomentarza"/>
    <w:uiPriority w:val="99"/>
    <w:rsid w:val="00024C34"/>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024C34"/>
    <w:rPr>
      <w:b/>
      <w:bCs/>
    </w:rPr>
  </w:style>
  <w:style w:type="character" w:customStyle="1" w:styleId="TematkomentarzaZnak">
    <w:name w:val="Temat komentarza Znak"/>
    <w:basedOn w:val="TekstkomentarzaZnak"/>
    <w:link w:val="Tematkomentarza"/>
    <w:uiPriority w:val="99"/>
    <w:semiHidden/>
    <w:rsid w:val="00024C34"/>
    <w:rPr>
      <w:rFonts w:ascii="Times New Roman" w:eastAsia="Times New Roman" w:hAnsi="Times New Roman" w:cs="Times New Roman"/>
      <w:b/>
      <w:bCs/>
      <w:kern w:val="0"/>
      <w:sz w:val="20"/>
      <w:szCs w:val="20"/>
      <w:lang w:eastAsia="pl-PL"/>
      <w14:ligatures w14:val="none"/>
    </w:rPr>
  </w:style>
  <w:style w:type="character" w:customStyle="1" w:styleId="Teksttreci4">
    <w:name w:val="Tekst treści (4)_"/>
    <w:basedOn w:val="Domylnaczcionkaakapitu"/>
    <w:link w:val="Teksttreci41"/>
    <w:rsid w:val="00CD77D9"/>
    <w:rPr>
      <w:rFonts w:ascii="Times New Roman" w:eastAsia="Times New Roman" w:hAnsi="Times New Roman" w:cs="Times New Roman"/>
      <w:sz w:val="23"/>
      <w:szCs w:val="23"/>
      <w:shd w:val="clear" w:color="auto" w:fill="FFFFFF"/>
    </w:rPr>
  </w:style>
  <w:style w:type="paragraph" w:customStyle="1" w:styleId="Teksttreci41">
    <w:name w:val="Tekst treści (4)1"/>
    <w:basedOn w:val="Normalny"/>
    <w:link w:val="Teksttreci4"/>
    <w:rsid w:val="00CD77D9"/>
    <w:pPr>
      <w:shd w:val="clear" w:color="auto" w:fill="FFFFFF"/>
      <w:spacing w:before="600" w:line="552" w:lineRule="exact"/>
      <w:ind w:hanging="1000"/>
    </w:pPr>
    <w:rPr>
      <w:kern w:val="2"/>
      <w:sz w:val="23"/>
      <w:szCs w:val="23"/>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6243">
      <w:bodyDiv w:val="1"/>
      <w:marLeft w:val="0"/>
      <w:marRight w:val="0"/>
      <w:marTop w:val="0"/>
      <w:marBottom w:val="0"/>
      <w:divBdr>
        <w:top w:val="none" w:sz="0" w:space="0" w:color="auto"/>
        <w:left w:val="none" w:sz="0" w:space="0" w:color="auto"/>
        <w:bottom w:val="none" w:sz="0" w:space="0" w:color="auto"/>
        <w:right w:val="none" w:sz="0" w:space="0" w:color="auto"/>
      </w:divBdr>
    </w:div>
    <w:div w:id="168666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45B269-F4D6-45DA-BC79-5EFD2A200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28</Pages>
  <Words>8759</Words>
  <Characters>58861</Characters>
  <Application>Microsoft Office Word</Application>
  <DocSecurity>0</DocSecurity>
  <Lines>1090</Lines>
  <Paragraphs>359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67261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Studencka</dc:creator>
  <cp:keywords/>
  <dc:description/>
  <cp:lastModifiedBy>Anna Studencka</cp:lastModifiedBy>
  <cp:revision>3</cp:revision>
  <dcterms:created xsi:type="dcterms:W3CDTF">2026-05-12T12:35:00Z</dcterms:created>
  <dcterms:modified xsi:type="dcterms:W3CDTF">2026-05-14T09:13:00Z</dcterms:modified>
</cp:coreProperties>
</file>